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52" w:rsidRDefault="00D12952"/>
    <w:tbl>
      <w:tblPr>
        <w:tblStyle w:val="Mkatabulky"/>
        <w:tblW w:w="10461" w:type="dxa"/>
        <w:tblInd w:w="-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16"/>
        <w:gridCol w:w="2745"/>
      </w:tblGrid>
      <w:tr w:rsidR="006E0BEB" w:rsidTr="005807F6">
        <w:trPr>
          <w:trHeight w:val="2092"/>
        </w:trPr>
        <w:tc>
          <w:tcPr>
            <w:tcW w:w="10461" w:type="dxa"/>
            <w:gridSpan w:val="2"/>
          </w:tcPr>
          <w:p w:rsidR="00D12952" w:rsidRDefault="007148EC" w:rsidP="00D1295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-2540</wp:posOffset>
                  </wp:positionV>
                  <wp:extent cx="6624955" cy="1196340"/>
                  <wp:effectExtent l="19050" t="0" r="4445" b="0"/>
                  <wp:wrapNone/>
                  <wp:docPr id="10" name="Picture 7" descr="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829" t="39258" b="45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4955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2952" w:rsidRDefault="00D12952" w:rsidP="00D12952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12952" w:rsidRDefault="00D12952" w:rsidP="00A1646A">
            <w:pPr>
              <w:jc w:val="center"/>
              <w:rPr>
                <w:noProof/>
                <w:lang w:val="en-GB" w:eastAsia="en-GB"/>
              </w:rPr>
            </w:pPr>
          </w:p>
        </w:tc>
      </w:tr>
      <w:tr w:rsidR="003E7785" w:rsidTr="005807F6">
        <w:trPr>
          <w:trHeight w:val="1627"/>
        </w:trPr>
        <w:tc>
          <w:tcPr>
            <w:tcW w:w="7716" w:type="dxa"/>
            <w:tcBorders>
              <w:right w:val="single" w:sz="4" w:space="0" w:color="auto"/>
            </w:tcBorders>
            <w:vAlign w:val="center"/>
          </w:tcPr>
          <w:p w:rsidR="008D67AF" w:rsidRPr="005807F6" w:rsidRDefault="008D67AF" w:rsidP="003E7785">
            <w:pPr>
              <w:spacing w:line="276" w:lineRule="auto"/>
              <w:rPr>
                <w:rFonts w:ascii="MS Reference Sans Serif" w:hAnsi="MS Reference Sans Serif"/>
                <w:b/>
                <w:sz w:val="20"/>
                <w:szCs w:val="20"/>
              </w:rPr>
            </w:pPr>
          </w:p>
          <w:p w:rsidR="00116993" w:rsidRPr="005807F6" w:rsidRDefault="005F64F0" w:rsidP="005807F6">
            <w:pPr>
              <w:spacing w:line="276" w:lineRule="auto"/>
              <w:jc w:val="center"/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5807F6">
              <w:rPr>
                <w:rFonts w:ascii="MS Reference Sans Serif" w:hAnsi="MS Reference Sans Serif"/>
                <w:sz w:val="20"/>
                <w:szCs w:val="20"/>
              </w:rPr>
              <w:t>S</w:t>
            </w:r>
            <w:r w:rsidR="008D67AF" w:rsidRPr="005807F6">
              <w:rPr>
                <w:rFonts w:ascii="MS Reference Sans Serif" w:hAnsi="MS Reference Sans Serif"/>
                <w:sz w:val="20"/>
                <w:szCs w:val="20"/>
              </w:rPr>
              <w:t xml:space="preserve">rdečně bychom </w:t>
            </w:r>
            <w:r w:rsidR="005807F6" w:rsidRPr="005807F6">
              <w:rPr>
                <w:rFonts w:ascii="MS Reference Sans Serif" w:hAnsi="MS Reference Sans Serif"/>
                <w:sz w:val="20"/>
                <w:szCs w:val="20"/>
              </w:rPr>
              <w:t>Vás chtěli pozvat na první ročník</w:t>
            </w:r>
            <w:r w:rsidR="008D67AF" w:rsidRPr="005807F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r w:rsidR="005807F6" w:rsidRPr="005807F6">
              <w:rPr>
                <w:rFonts w:ascii="MS Reference Sans Serif" w:hAnsi="MS Reference Sans Serif"/>
                <w:sz w:val="20"/>
                <w:szCs w:val="20"/>
              </w:rPr>
              <w:br/>
            </w:r>
            <w:r w:rsidR="008D67AF" w:rsidRPr="005807F6">
              <w:rPr>
                <w:rFonts w:ascii="MS Reference Sans Serif" w:hAnsi="MS Reference Sans Serif"/>
                <w:b/>
                <w:sz w:val="20"/>
                <w:szCs w:val="20"/>
              </w:rPr>
              <w:t>Mistrovství České republiky v blendování vína</w:t>
            </w:r>
          </w:p>
        </w:tc>
        <w:tc>
          <w:tcPr>
            <w:tcW w:w="2745" w:type="dxa"/>
            <w:vMerge w:val="restart"/>
            <w:tcBorders>
              <w:left w:val="single" w:sz="4" w:space="0" w:color="auto"/>
            </w:tcBorders>
          </w:tcPr>
          <w:p w:rsidR="003636FD" w:rsidRDefault="007148EC" w:rsidP="00C5105F"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285750</wp:posOffset>
                  </wp:positionV>
                  <wp:extent cx="1536065" cy="494665"/>
                  <wp:effectExtent l="0" t="0" r="0" b="0"/>
                  <wp:wrapTight wrapText="bothSides">
                    <wp:wrapPolygon edited="0">
                      <wp:start x="8036" y="3327"/>
                      <wp:lineTo x="1339" y="3327"/>
                      <wp:lineTo x="804" y="17469"/>
                      <wp:lineTo x="8036" y="17469"/>
                      <wp:lineTo x="18216" y="17469"/>
                      <wp:lineTo x="18216" y="16637"/>
                      <wp:lineTo x="20627" y="14141"/>
                      <wp:lineTo x="20627" y="10814"/>
                      <wp:lineTo x="17948" y="3327"/>
                      <wp:lineTo x="8036" y="3327"/>
                    </wp:wrapPolygon>
                  </wp:wrapTight>
                  <wp:docPr id="3" name="Obrázek 1" descr="MKM s textem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KM s textem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6993" w:rsidRDefault="00116993" w:rsidP="00C5105F">
            <w:pPr>
              <w:jc w:val="center"/>
            </w:pPr>
          </w:p>
          <w:p w:rsidR="002A65AB" w:rsidRPr="000531A0" w:rsidRDefault="007148EC" w:rsidP="00C5105F">
            <w:r>
              <w:rPr>
                <w:noProof/>
                <w:lang w:eastAsia="cs-CZ"/>
              </w:rPr>
              <w:drawing>
                <wp:inline distT="0" distB="0" distL="0" distR="0">
                  <wp:extent cx="1410335" cy="583565"/>
                  <wp:effectExtent l="0" t="0" r="0" b="0"/>
                  <wp:docPr id="1" name="Picture 4" descr="f3608ae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3608aee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335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715010</wp:posOffset>
                  </wp:positionV>
                  <wp:extent cx="1362075" cy="408305"/>
                  <wp:effectExtent l="19050" t="0" r="9525" b="0"/>
                  <wp:wrapTight wrapText="bothSides">
                    <wp:wrapPolygon edited="0">
                      <wp:start x="-302" y="0"/>
                      <wp:lineTo x="-302" y="20156"/>
                      <wp:lineTo x="21751" y="20156"/>
                      <wp:lineTo x="21751" y="0"/>
                      <wp:lineTo x="-302" y="0"/>
                    </wp:wrapPolygon>
                  </wp:wrapTight>
                  <wp:docPr id="4" name="Obrázek 3" descr="WSE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WSE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65AB" w:rsidRDefault="002A65AB" w:rsidP="00C5105F">
            <w:pPr>
              <w:rPr>
                <w:rFonts w:ascii="MS Reference Sans Serif" w:hAnsi="MS Reference Sans Serif"/>
                <w:b/>
              </w:rPr>
            </w:pPr>
          </w:p>
          <w:p w:rsidR="008D67AF" w:rsidRPr="005807F6" w:rsidRDefault="008D67AF" w:rsidP="00C5105F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0531A0">
              <w:rPr>
                <w:rFonts w:ascii="MS Reference Sans Serif" w:hAnsi="MS Reference Sans Serif"/>
                <w:b/>
                <w:sz w:val="20"/>
                <w:szCs w:val="20"/>
              </w:rPr>
              <w:t>Kdy:</w:t>
            </w:r>
            <w:r w:rsidRPr="000531A0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r w:rsidRPr="000531A0">
              <w:rPr>
                <w:rFonts w:ascii="MS Reference Sans Serif" w:hAnsi="MS Reference Sans Serif"/>
                <w:sz w:val="20"/>
                <w:szCs w:val="20"/>
              </w:rPr>
              <w:br/>
              <w:t xml:space="preserve">7. 6. 2018 </w:t>
            </w:r>
            <w:r w:rsidR="00BB6AE0" w:rsidRPr="000531A0">
              <w:rPr>
                <w:rFonts w:ascii="MS Reference Sans Serif" w:hAnsi="MS Reference Sans Serif"/>
                <w:sz w:val="20"/>
                <w:szCs w:val="20"/>
              </w:rPr>
              <w:br/>
              <w:t>v 18.</w:t>
            </w:r>
            <w:r w:rsidRPr="000531A0">
              <w:rPr>
                <w:rFonts w:ascii="MS Reference Sans Serif" w:hAnsi="MS Reference Sans Serif"/>
                <w:sz w:val="20"/>
                <w:szCs w:val="20"/>
              </w:rPr>
              <w:t>00 hodin</w:t>
            </w:r>
            <w:r w:rsidRPr="000531A0">
              <w:rPr>
                <w:rFonts w:ascii="MS Reference Sans Serif" w:hAnsi="MS Reference Sans Serif"/>
                <w:sz w:val="20"/>
                <w:szCs w:val="20"/>
              </w:rPr>
              <w:br/>
            </w:r>
            <w:r w:rsidRPr="000531A0">
              <w:rPr>
                <w:rFonts w:ascii="MS Reference Sans Serif" w:hAnsi="MS Reference Sans Serif"/>
                <w:sz w:val="20"/>
                <w:szCs w:val="20"/>
              </w:rPr>
              <w:br/>
            </w:r>
            <w:r w:rsidRPr="000531A0">
              <w:rPr>
                <w:rFonts w:ascii="MS Reference Sans Serif" w:hAnsi="MS Reference Sans Serif"/>
                <w:b/>
                <w:sz w:val="20"/>
                <w:szCs w:val="20"/>
              </w:rPr>
              <w:t>Kde:</w:t>
            </w:r>
            <w:r w:rsidRPr="000531A0">
              <w:rPr>
                <w:rFonts w:ascii="MS Reference Sans Serif" w:hAnsi="MS Reference Sans Serif"/>
                <w:sz w:val="20"/>
                <w:szCs w:val="20"/>
              </w:rPr>
              <w:br/>
            </w:r>
            <w:r w:rsidRPr="005807F6">
              <w:rPr>
                <w:rFonts w:ascii="MS Reference Sans Serif" w:hAnsi="MS Reference Sans Serif"/>
                <w:sz w:val="20"/>
                <w:szCs w:val="20"/>
              </w:rPr>
              <w:t>Dům umění města Brna</w:t>
            </w:r>
          </w:p>
          <w:p w:rsidR="001D7AA5" w:rsidRPr="005807F6" w:rsidRDefault="001D7AA5" w:rsidP="00C5105F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5807F6">
              <w:rPr>
                <w:rFonts w:ascii="MS Reference Sans Serif" w:hAnsi="MS Reference Sans Serif"/>
                <w:color w:val="000000"/>
                <w:sz w:val="20"/>
                <w:szCs w:val="20"/>
                <w:shd w:val="clear" w:color="auto" w:fill="FFFFFF"/>
              </w:rPr>
              <w:t xml:space="preserve">Malinovského nám. 2 </w:t>
            </w:r>
            <w:r w:rsidRPr="005807F6">
              <w:rPr>
                <w:rFonts w:ascii="MS Reference Sans Serif" w:hAnsi="MS Reference Sans Serif"/>
                <w:color w:val="000000"/>
                <w:sz w:val="20"/>
                <w:szCs w:val="20"/>
                <w:shd w:val="clear" w:color="auto" w:fill="FFFFFF"/>
              </w:rPr>
              <w:br/>
              <w:t>602 00 Brno</w:t>
            </w:r>
          </w:p>
          <w:p w:rsidR="008D67AF" w:rsidRPr="000531A0" w:rsidRDefault="008D67AF" w:rsidP="00C5105F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  <w:p w:rsidR="008D67AF" w:rsidRPr="000531A0" w:rsidRDefault="008D67AF" w:rsidP="00C5105F">
            <w:pPr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0531A0">
              <w:rPr>
                <w:rFonts w:ascii="MS Reference Sans Serif" w:hAnsi="MS Reference Sans Serif"/>
                <w:b/>
                <w:sz w:val="20"/>
                <w:szCs w:val="20"/>
              </w:rPr>
              <w:t>Web:</w:t>
            </w:r>
          </w:p>
          <w:p w:rsidR="008D67AF" w:rsidRPr="000531A0" w:rsidRDefault="008F1A8E" w:rsidP="00C5105F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0531A0">
              <w:rPr>
                <w:rFonts w:ascii="MS Reference Sans Serif" w:hAnsi="MS Reference Sans Serif"/>
                <w:sz w:val="20"/>
                <w:szCs w:val="20"/>
              </w:rPr>
              <w:t>www.mkm.cz</w:t>
            </w:r>
          </w:p>
          <w:p w:rsidR="008F1A8E" w:rsidRPr="000531A0" w:rsidRDefault="008F1A8E" w:rsidP="00C5105F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  <w:p w:rsidR="008D67AF" w:rsidRPr="000531A0" w:rsidRDefault="008D67AF" w:rsidP="00C5105F">
            <w:pPr>
              <w:rPr>
                <w:rFonts w:ascii="MS Reference Sans Serif" w:hAnsi="MS Reference Sans Serif"/>
                <w:b/>
                <w:sz w:val="20"/>
                <w:szCs w:val="20"/>
              </w:rPr>
            </w:pPr>
            <w:r w:rsidRPr="000531A0">
              <w:rPr>
                <w:rFonts w:ascii="MS Reference Sans Serif" w:hAnsi="MS Reference Sans Serif"/>
                <w:b/>
                <w:sz w:val="20"/>
                <w:szCs w:val="20"/>
              </w:rPr>
              <w:t>Organizátor:</w:t>
            </w:r>
          </w:p>
          <w:p w:rsidR="00116993" w:rsidRPr="005807F6" w:rsidRDefault="008D67AF" w:rsidP="00C5105F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5807F6">
              <w:rPr>
                <w:rFonts w:ascii="MS Reference Sans Serif" w:hAnsi="MS Reference Sans Serif"/>
                <w:sz w:val="20"/>
                <w:szCs w:val="20"/>
              </w:rPr>
              <w:t>MKM Jazyková škola Překladatelská agentura</w:t>
            </w:r>
          </w:p>
          <w:p w:rsidR="008F1A8E" w:rsidRPr="005807F6" w:rsidRDefault="008F1A8E" w:rsidP="00C5105F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  <w:p w:rsidR="008F1A8E" w:rsidRPr="005807F6" w:rsidRDefault="008F1A8E" w:rsidP="00C5105F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5807F6">
              <w:rPr>
                <w:rFonts w:ascii="MS Reference Sans Serif" w:hAnsi="MS Reference Sans Serif"/>
                <w:sz w:val="20"/>
                <w:szCs w:val="20"/>
              </w:rPr>
              <w:t>Jakubská 121/1</w:t>
            </w:r>
            <w:r w:rsidRPr="005807F6">
              <w:rPr>
                <w:rFonts w:ascii="MS Reference Sans Serif" w:hAnsi="MS Reference Sans Serif"/>
                <w:sz w:val="20"/>
                <w:szCs w:val="20"/>
              </w:rPr>
              <w:br/>
              <w:t>602 00 Brno</w:t>
            </w:r>
            <w:r w:rsidRPr="005807F6">
              <w:rPr>
                <w:rFonts w:ascii="MS Reference Sans Serif" w:hAnsi="MS Reference Sans Serif"/>
                <w:sz w:val="20"/>
                <w:szCs w:val="20"/>
              </w:rPr>
              <w:br/>
              <w:t>Česká republika</w:t>
            </w:r>
          </w:p>
          <w:p w:rsidR="008F1A8E" w:rsidRPr="000531A0" w:rsidRDefault="008F1A8E" w:rsidP="00C5105F">
            <w:pPr>
              <w:rPr>
                <w:rFonts w:ascii="MS Reference Sans Serif" w:hAnsi="MS Reference Sans Serif"/>
                <w:sz w:val="20"/>
                <w:szCs w:val="20"/>
              </w:rPr>
            </w:pPr>
          </w:p>
          <w:p w:rsidR="008F1A8E" w:rsidRDefault="008F1A8E" w:rsidP="005807F6">
            <w:r w:rsidRPr="000531A0">
              <w:rPr>
                <w:rFonts w:ascii="MS Reference Sans Serif" w:hAnsi="MS Reference Sans Serif"/>
                <w:sz w:val="20"/>
                <w:szCs w:val="20"/>
              </w:rPr>
              <w:t>e-mail: info@mkm.cz</w:t>
            </w:r>
            <w:r w:rsidRPr="000531A0">
              <w:rPr>
                <w:rFonts w:ascii="MS Reference Sans Serif" w:hAnsi="MS Reference Sans Serif"/>
                <w:sz w:val="20"/>
                <w:szCs w:val="20"/>
              </w:rPr>
              <w:br/>
              <w:t>tel.: 702 178</w:t>
            </w:r>
            <w:r w:rsidR="005F64F0">
              <w:rPr>
                <w:rFonts w:ascii="MS Reference Sans Serif" w:hAnsi="MS Reference Sans Serif"/>
                <w:sz w:val="20"/>
                <w:szCs w:val="20"/>
              </w:rPr>
              <w:t> </w:t>
            </w:r>
            <w:r w:rsidRPr="000531A0">
              <w:rPr>
                <w:rFonts w:ascii="MS Reference Sans Serif" w:hAnsi="MS Reference Sans Serif"/>
                <w:sz w:val="20"/>
                <w:szCs w:val="20"/>
              </w:rPr>
              <w:t>192</w:t>
            </w:r>
            <w:r w:rsidR="005F64F0">
              <w:rPr>
                <w:rFonts w:ascii="MS Reference Sans Serif" w:hAnsi="MS Reference Sans Serif"/>
                <w:sz w:val="20"/>
                <w:szCs w:val="20"/>
              </w:rPr>
              <w:br/>
            </w:r>
            <w:r w:rsidR="005F64F0">
              <w:rPr>
                <w:rFonts w:ascii="MS Reference Sans Serif" w:hAnsi="MS Reference Sans Serif"/>
                <w:sz w:val="20"/>
                <w:szCs w:val="20"/>
              </w:rPr>
              <w:br/>
            </w:r>
            <w:r w:rsidR="00611A95">
              <w:rPr>
                <w:rFonts w:ascii="MS Reference Sans Serif" w:hAnsi="MS Reference Sans Serif"/>
                <w:b/>
                <w:sz w:val="20"/>
                <w:szCs w:val="20"/>
              </w:rPr>
              <w:t>Registrace týmů</w:t>
            </w:r>
            <w:r w:rsidR="005F64F0" w:rsidRPr="005807F6">
              <w:rPr>
                <w:rFonts w:ascii="MS Reference Sans Serif" w:hAnsi="MS Reference Sans Serif"/>
                <w:b/>
                <w:sz w:val="20"/>
                <w:szCs w:val="20"/>
              </w:rPr>
              <w:t xml:space="preserve"> a prodej vstupenek na info@mkm.cz</w:t>
            </w:r>
          </w:p>
        </w:tc>
      </w:tr>
      <w:tr w:rsidR="003E7785" w:rsidTr="005807F6">
        <w:trPr>
          <w:trHeight w:val="1412"/>
        </w:trPr>
        <w:tc>
          <w:tcPr>
            <w:tcW w:w="7716" w:type="dxa"/>
            <w:tcBorders>
              <w:right w:val="single" w:sz="4" w:space="0" w:color="auto"/>
            </w:tcBorders>
          </w:tcPr>
          <w:p w:rsidR="00116993" w:rsidRPr="005807F6" w:rsidRDefault="007148EC" w:rsidP="00520F55">
            <w:pPr>
              <w:jc w:val="center"/>
              <w:rPr>
                <w:rFonts w:ascii="MS Reference Sans Serif" w:hAnsi="MS Reference Sans Serif"/>
                <w:sz w:val="20"/>
                <w:szCs w:val="20"/>
              </w:rPr>
            </w:pPr>
            <w:r>
              <w:rPr>
                <w:rFonts w:ascii="MS Reference Sans Serif" w:hAnsi="MS Reference Sans Serif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3511550" cy="836295"/>
                  <wp:effectExtent l="19050" t="0" r="0" b="0"/>
                  <wp:docPr id="2" name="Picture 5" descr="Winemeritage%20logo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inemeritage%20logo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13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Merge/>
            <w:tcBorders>
              <w:left w:val="single" w:sz="4" w:space="0" w:color="auto"/>
            </w:tcBorders>
          </w:tcPr>
          <w:p w:rsidR="00116993" w:rsidRDefault="00116993" w:rsidP="00416B94"/>
        </w:tc>
      </w:tr>
      <w:tr w:rsidR="003E7785" w:rsidTr="005807F6">
        <w:trPr>
          <w:trHeight w:val="7942"/>
        </w:trPr>
        <w:tc>
          <w:tcPr>
            <w:tcW w:w="7716" w:type="dxa"/>
            <w:tcBorders>
              <w:right w:val="single" w:sz="4" w:space="0" w:color="auto"/>
            </w:tcBorders>
          </w:tcPr>
          <w:p w:rsidR="00084955" w:rsidRPr="00143C34" w:rsidRDefault="005807F6" w:rsidP="00084955">
            <w:pPr>
              <w:pStyle w:val="Zkladntext"/>
              <w:rPr>
                <w:rFonts w:ascii="MS Reference Sans Serif" w:hAnsi="MS Reference Sans Serif"/>
                <w:b/>
                <w:sz w:val="28"/>
                <w:szCs w:val="28"/>
              </w:rPr>
            </w:pPr>
            <w:r w:rsidRPr="005807F6">
              <w:rPr>
                <w:rFonts w:ascii="MS Reference Sans Serif" w:hAnsi="MS Reference Sans Serif"/>
                <w:sz w:val="20"/>
              </w:rPr>
              <w:br/>
            </w:r>
          </w:p>
          <w:p w:rsidR="00084955" w:rsidRDefault="00084955" w:rsidP="00084955">
            <w:pPr>
              <w:pStyle w:val="Zkladntext"/>
              <w:jc w:val="center"/>
              <w:rPr>
                <w:rFonts w:ascii="MS Reference Sans Serif" w:hAnsi="MS Reference Sans Serif"/>
                <w:b/>
                <w:sz w:val="28"/>
                <w:szCs w:val="28"/>
              </w:rPr>
            </w:pPr>
            <w:r>
              <w:rPr>
                <w:rFonts w:ascii="MS Reference Sans Serif" w:hAnsi="MS Reference Sans Serif"/>
                <w:b/>
                <w:sz w:val="28"/>
                <w:szCs w:val="28"/>
              </w:rPr>
              <w:t>P Ř I H L Á Š K A TÝMU</w:t>
            </w:r>
          </w:p>
          <w:p w:rsidR="00084955" w:rsidRPr="00DB77A5" w:rsidRDefault="00084955" w:rsidP="00084955">
            <w:pPr>
              <w:pStyle w:val="Zkladntext"/>
              <w:rPr>
                <w:rFonts w:ascii="MS Reference Sans Serif" w:hAnsi="MS Reference Sans Serif"/>
                <w:b/>
                <w:sz w:val="16"/>
                <w:szCs w:val="16"/>
              </w:rPr>
            </w:pPr>
          </w:p>
          <w:p w:rsidR="00084955" w:rsidRPr="00143C34" w:rsidRDefault="00084955" w:rsidP="00084955">
            <w:pPr>
              <w:pStyle w:val="Zkladntext"/>
              <w:jc w:val="center"/>
              <w:rPr>
                <w:rFonts w:ascii="MS Reference Sans Serif" w:hAnsi="MS Reference Sans Serif"/>
                <w:sz w:val="22"/>
                <w:szCs w:val="22"/>
              </w:rPr>
            </w:pPr>
          </w:p>
          <w:tbl>
            <w:tblPr>
              <w:tblpPr w:leftFromText="141" w:rightFromText="141" w:vertAnchor="page" w:horzAnchor="margin" w:tblpY="1771"/>
              <w:tblOverlap w:val="never"/>
              <w:tblW w:w="703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1E0"/>
            </w:tblPr>
            <w:tblGrid>
              <w:gridCol w:w="2876"/>
              <w:gridCol w:w="1492"/>
              <w:gridCol w:w="2662"/>
            </w:tblGrid>
            <w:tr w:rsidR="00084955" w:rsidRPr="00143C34" w:rsidTr="0073606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9"/>
              </w:trPr>
              <w:tc>
                <w:tcPr>
                  <w:tcW w:w="2876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955" w:rsidRPr="00143C34" w:rsidRDefault="00084955" w:rsidP="00736060">
                  <w:pPr>
                    <w:spacing w:before="40"/>
                    <w:jc w:val="center"/>
                    <w:rPr>
                      <w:rFonts w:ascii="MS Reference Sans Serif" w:hAnsi="MS Reference Sans Serif"/>
                    </w:rPr>
                  </w:pPr>
                  <w:r w:rsidRPr="00143C34">
                    <w:rPr>
                      <w:rFonts w:ascii="MS Reference Sans Serif" w:hAnsi="MS Reference Sans Serif"/>
                    </w:rPr>
                    <w:t xml:space="preserve">Příjmení a jméno </w:t>
                  </w:r>
                </w:p>
                <w:p w:rsidR="00084955" w:rsidRPr="00143C34" w:rsidRDefault="00084955" w:rsidP="00736060">
                  <w:pPr>
                    <w:spacing w:before="40"/>
                    <w:jc w:val="center"/>
                    <w:rPr>
                      <w:rFonts w:ascii="MS Reference Sans Serif" w:hAnsi="MS Reference Sans Serif"/>
                    </w:rPr>
                  </w:pPr>
                </w:p>
              </w:tc>
              <w:tc>
                <w:tcPr>
                  <w:tcW w:w="1492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955" w:rsidRPr="00143C34" w:rsidRDefault="00084955" w:rsidP="00736060">
                  <w:pPr>
                    <w:spacing w:before="40"/>
                    <w:jc w:val="center"/>
                    <w:rPr>
                      <w:rFonts w:ascii="MS Reference Sans Serif" w:hAnsi="MS Reference Sans Serif"/>
                    </w:rPr>
                  </w:pPr>
                  <w:r w:rsidRPr="00143C34">
                    <w:rPr>
                      <w:rFonts w:ascii="MS Reference Sans Serif" w:hAnsi="MS Reference Sans Serif"/>
                    </w:rPr>
                    <w:t>Datum</w:t>
                  </w:r>
                </w:p>
                <w:p w:rsidR="00084955" w:rsidRPr="00143C34" w:rsidRDefault="00084955" w:rsidP="00736060">
                  <w:pPr>
                    <w:spacing w:before="40"/>
                    <w:jc w:val="center"/>
                    <w:rPr>
                      <w:rFonts w:ascii="MS Reference Sans Serif" w:hAnsi="MS Reference Sans Serif"/>
                    </w:rPr>
                  </w:pPr>
                  <w:r w:rsidRPr="00143C34">
                    <w:rPr>
                      <w:rFonts w:ascii="MS Reference Sans Serif" w:hAnsi="MS Reference Sans Serif"/>
                    </w:rPr>
                    <w:t>narození</w:t>
                  </w:r>
                </w:p>
              </w:tc>
              <w:tc>
                <w:tcPr>
                  <w:tcW w:w="2662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084955" w:rsidRPr="00143C34" w:rsidRDefault="00084955" w:rsidP="00736060">
                  <w:pPr>
                    <w:spacing w:before="40"/>
                    <w:jc w:val="center"/>
                    <w:rPr>
                      <w:rFonts w:ascii="MS Reference Sans Serif" w:hAnsi="MS Reference Sans Serif"/>
                    </w:rPr>
                  </w:pPr>
                  <w:r w:rsidRPr="00143C34">
                    <w:rPr>
                      <w:rFonts w:ascii="MS Reference Sans Serif" w:hAnsi="MS Reference Sans Serif"/>
                    </w:rPr>
                    <w:t xml:space="preserve">Podpis </w:t>
                  </w:r>
                </w:p>
              </w:tc>
            </w:tr>
            <w:tr w:rsidR="00084955" w:rsidRPr="00143C34" w:rsidTr="0073606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2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955" w:rsidRPr="00143C34" w:rsidRDefault="00084955" w:rsidP="00736060">
                  <w:pPr>
                    <w:spacing w:before="20" w:line="360" w:lineRule="auto"/>
                    <w:rPr>
                      <w:rFonts w:ascii="MS Reference Sans Serif" w:hAnsi="MS Reference Sans Serif"/>
                    </w:rPr>
                  </w:pPr>
                  <w:r w:rsidRPr="00143C34">
                    <w:rPr>
                      <w:rFonts w:ascii="MS Reference Sans Serif" w:hAnsi="MS Reference Sans Serif"/>
                    </w:rPr>
                    <w:t>1.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955" w:rsidRPr="00143C34" w:rsidRDefault="00084955" w:rsidP="00736060">
                  <w:pPr>
                    <w:spacing w:before="20" w:line="360" w:lineRule="auto"/>
                    <w:jc w:val="center"/>
                    <w:rPr>
                      <w:rFonts w:ascii="MS Reference Sans Serif" w:hAnsi="MS Reference Sans Serif"/>
                    </w:rPr>
                  </w:pPr>
                </w:p>
              </w:tc>
              <w:tc>
                <w:tcPr>
                  <w:tcW w:w="2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084955" w:rsidRPr="00143C34" w:rsidRDefault="00084955" w:rsidP="00736060">
                  <w:pPr>
                    <w:spacing w:before="20" w:line="360" w:lineRule="auto"/>
                    <w:jc w:val="center"/>
                    <w:rPr>
                      <w:rFonts w:ascii="MS Reference Sans Serif" w:hAnsi="MS Reference Sans Serif"/>
                    </w:rPr>
                  </w:pPr>
                </w:p>
              </w:tc>
            </w:tr>
            <w:tr w:rsidR="00084955" w:rsidRPr="00143C34" w:rsidTr="0073606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2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955" w:rsidRPr="00143C34" w:rsidRDefault="00084955" w:rsidP="00736060">
                  <w:pPr>
                    <w:spacing w:before="20" w:line="360" w:lineRule="auto"/>
                    <w:rPr>
                      <w:rFonts w:ascii="MS Reference Sans Serif" w:hAnsi="MS Reference Sans Serif"/>
                    </w:rPr>
                  </w:pPr>
                  <w:r w:rsidRPr="00143C34">
                    <w:rPr>
                      <w:rFonts w:ascii="MS Reference Sans Serif" w:hAnsi="MS Reference Sans Serif"/>
                    </w:rPr>
                    <w:t>2.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955" w:rsidRPr="00143C34" w:rsidRDefault="00084955" w:rsidP="00736060">
                  <w:pPr>
                    <w:spacing w:before="20" w:line="360" w:lineRule="auto"/>
                    <w:jc w:val="center"/>
                    <w:rPr>
                      <w:rFonts w:ascii="MS Reference Sans Serif" w:hAnsi="MS Reference Sans Serif"/>
                    </w:rPr>
                  </w:pPr>
                </w:p>
              </w:tc>
              <w:tc>
                <w:tcPr>
                  <w:tcW w:w="2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084955" w:rsidRPr="00143C34" w:rsidRDefault="00084955" w:rsidP="00736060">
                  <w:pPr>
                    <w:spacing w:before="20" w:line="360" w:lineRule="auto"/>
                    <w:jc w:val="center"/>
                    <w:rPr>
                      <w:rFonts w:ascii="MS Reference Sans Serif" w:hAnsi="MS Reference Sans Serif"/>
                    </w:rPr>
                  </w:pPr>
                </w:p>
              </w:tc>
            </w:tr>
            <w:tr w:rsidR="00084955" w:rsidRPr="00143C34" w:rsidTr="0073606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2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955" w:rsidRPr="00143C34" w:rsidRDefault="00084955" w:rsidP="00736060">
                  <w:pPr>
                    <w:spacing w:before="20" w:line="360" w:lineRule="auto"/>
                    <w:rPr>
                      <w:rFonts w:ascii="MS Reference Sans Serif" w:hAnsi="MS Reference Sans Serif"/>
                    </w:rPr>
                  </w:pPr>
                  <w:r w:rsidRPr="00143C34">
                    <w:rPr>
                      <w:rFonts w:ascii="MS Reference Sans Serif" w:hAnsi="MS Reference Sans Serif"/>
                    </w:rPr>
                    <w:t>3.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955" w:rsidRPr="00143C34" w:rsidRDefault="00084955" w:rsidP="00736060">
                  <w:pPr>
                    <w:spacing w:before="20" w:line="360" w:lineRule="auto"/>
                    <w:jc w:val="center"/>
                    <w:rPr>
                      <w:rFonts w:ascii="MS Reference Sans Serif" w:hAnsi="MS Reference Sans Serif"/>
                    </w:rPr>
                  </w:pPr>
                </w:p>
              </w:tc>
              <w:tc>
                <w:tcPr>
                  <w:tcW w:w="2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084955" w:rsidRPr="00143C34" w:rsidRDefault="00084955" w:rsidP="00736060">
                  <w:pPr>
                    <w:spacing w:before="20" w:line="360" w:lineRule="auto"/>
                    <w:jc w:val="center"/>
                    <w:rPr>
                      <w:rFonts w:ascii="MS Reference Sans Serif" w:hAnsi="MS Reference Sans Serif"/>
                    </w:rPr>
                  </w:pPr>
                </w:p>
              </w:tc>
            </w:tr>
            <w:tr w:rsidR="00084955" w:rsidRPr="00143C34" w:rsidTr="0073606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2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955" w:rsidRPr="00143C34" w:rsidRDefault="00084955" w:rsidP="00736060">
                  <w:pPr>
                    <w:spacing w:before="20" w:line="360" w:lineRule="auto"/>
                    <w:rPr>
                      <w:rFonts w:ascii="MS Reference Sans Serif" w:hAnsi="MS Reference Sans Serif"/>
                    </w:rPr>
                  </w:pPr>
                  <w:r w:rsidRPr="00143C34">
                    <w:rPr>
                      <w:rFonts w:ascii="MS Reference Sans Serif" w:hAnsi="MS Reference Sans Serif"/>
                    </w:rPr>
                    <w:t>4.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84955" w:rsidRPr="00143C34" w:rsidRDefault="00084955" w:rsidP="00736060">
                  <w:pPr>
                    <w:spacing w:before="20" w:line="360" w:lineRule="auto"/>
                    <w:jc w:val="center"/>
                    <w:rPr>
                      <w:rFonts w:ascii="MS Reference Sans Serif" w:hAnsi="MS Reference Sans Serif"/>
                    </w:rPr>
                  </w:pPr>
                </w:p>
              </w:tc>
              <w:tc>
                <w:tcPr>
                  <w:tcW w:w="2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</w:tcPr>
                <w:p w:rsidR="00084955" w:rsidRPr="00143C34" w:rsidRDefault="00084955" w:rsidP="00736060">
                  <w:pPr>
                    <w:spacing w:before="20" w:line="360" w:lineRule="auto"/>
                    <w:jc w:val="center"/>
                    <w:rPr>
                      <w:rFonts w:ascii="MS Reference Sans Serif" w:hAnsi="MS Reference Sans Serif"/>
                    </w:rPr>
                  </w:pPr>
                </w:p>
              </w:tc>
            </w:tr>
            <w:tr w:rsidR="00084955" w:rsidRPr="00143C34" w:rsidTr="0073606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2"/>
              </w:trPr>
              <w:tc>
                <w:tcPr>
                  <w:tcW w:w="2876" w:type="dxa"/>
                  <w:tcBorders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084955" w:rsidRPr="00143C34" w:rsidRDefault="00084955" w:rsidP="00736060">
                  <w:pPr>
                    <w:spacing w:before="20" w:line="360" w:lineRule="auto"/>
                    <w:rPr>
                      <w:rFonts w:ascii="MS Reference Sans Serif" w:hAnsi="MS Reference Sans Serif"/>
                    </w:rPr>
                  </w:pPr>
                  <w:r w:rsidRPr="00143C34">
                    <w:rPr>
                      <w:rFonts w:ascii="MS Reference Sans Serif" w:hAnsi="MS Reference Sans Serif"/>
                    </w:rPr>
                    <w:t>5.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084955" w:rsidRPr="00143C34" w:rsidRDefault="00084955" w:rsidP="00736060">
                  <w:pPr>
                    <w:spacing w:before="20" w:line="360" w:lineRule="auto"/>
                    <w:jc w:val="center"/>
                    <w:rPr>
                      <w:rFonts w:ascii="MS Reference Sans Serif" w:hAnsi="MS Reference Sans Serif"/>
                    </w:rPr>
                  </w:pPr>
                </w:p>
              </w:tc>
              <w:tc>
                <w:tcPr>
                  <w:tcW w:w="2662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84955" w:rsidRPr="00143C34" w:rsidRDefault="00084955" w:rsidP="00736060">
                  <w:pPr>
                    <w:spacing w:before="20" w:line="360" w:lineRule="auto"/>
                    <w:jc w:val="center"/>
                    <w:rPr>
                      <w:rFonts w:ascii="MS Reference Sans Serif" w:hAnsi="MS Reference Sans Serif"/>
                    </w:rPr>
                  </w:pPr>
                </w:p>
              </w:tc>
            </w:tr>
          </w:tbl>
          <w:p w:rsidR="00084955" w:rsidRDefault="00084955" w:rsidP="00084955">
            <w:pPr>
              <w:rPr>
                <w:rFonts w:ascii="MS Reference Sans Serif" w:hAnsi="MS Reference Sans Serif"/>
                <w:color w:val="000000"/>
                <w:sz w:val="20"/>
                <w:szCs w:val="20"/>
              </w:rPr>
            </w:pPr>
          </w:p>
          <w:p w:rsidR="00084955" w:rsidRDefault="00084955" w:rsidP="00084955">
            <w:pPr>
              <w:rPr>
                <w:rFonts w:ascii="MS Reference Sans Serif" w:hAnsi="MS Reference Sans Serif"/>
                <w:color w:val="000000"/>
                <w:sz w:val="20"/>
                <w:szCs w:val="20"/>
              </w:rPr>
            </w:pPr>
          </w:p>
          <w:p w:rsidR="00084955" w:rsidRDefault="00084955" w:rsidP="00084955">
            <w:pPr>
              <w:rPr>
                <w:rFonts w:ascii="MS Reference Sans Serif" w:hAnsi="MS Reference Sans Serif"/>
                <w:color w:val="000000"/>
                <w:sz w:val="20"/>
                <w:szCs w:val="20"/>
              </w:rPr>
            </w:pPr>
          </w:p>
          <w:p w:rsidR="00084955" w:rsidRDefault="00084955" w:rsidP="00084955">
            <w:pPr>
              <w:rPr>
                <w:rFonts w:ascii="MS Reference Sans Serif" w:hAnsi="MS Reference Sans Serif"/>
                <w:color w:val="000000"/>
                <w:sz w:val="20"/>
                <w:szCs w:val="20"/>
              </w:rPr>
            </w:pPr>
            <w:r>
              <w:rPr>
                <w:rFonts w:ascii="MS Reference Sans Serif" w:hAnsi="MS Reference Sans Serif"/>
                <w:color w:val="000000"/>
                <w:sz w:val="20"/>
                <w:szCs w:val="20"/>
              </w:rPr>
              <w:t xml:space="preserve">Datum: </w:t>
            </w:r>
          </w:p>
          <w:p w:rsidR="00084955" w:rsidRDefault="00084955" w:rsidP="00084955">
            <w:pPr>
              <w:rPr>
                <w:rFonts w:ascii="MS Reference Sans Serif" w:hAnsi="MS Reference Sans Serif"/>
                <w:color w:val="000000"/>
                <w:sz w:val="20"/>
                <w:szCs w:val="20"/>
              </w:rPr>
            </w:pPr>
          </w:p>
          <w:p w:rsidR="00611A95" w:rsidRDefault="00611A95" w:rsidP="00084955">
            <w:pPr>
              <w:rPr>
                <w:rFonts w:ascii="MS Reference Sans Serif" w:hAnsi="MS Reference Sans Serif"/>
                <w:color w:val="000000"/>
                <w:sz w:val="20"/>
                <w:szCs w:val="20"/>
              </w:rPr>
            </w:pPr>
          </w:p>
          <w:p w:rsidR="00611A95" w:rsidRDefault="00611A95" w:rsidP="00084955">
            <w:pPr>
              <w:rPr>
                <w:rFonts w:ascii="MS Reference Sans Serif" w:hAnsi="MS Reference Sans Serif"/>
                <w:color w:val="000000"/>
                <w:sz w:val="20"/>
                <w:szCs w:val="20"/>
              </w:rPr>
            </w:pPr>
          </w:p>
          <w:p w:rsidR="00084955" w:rsidRDefault="00084955" w:rsidP="00084955">
            <w:pPr>
              <w:rPr>
                <w:rFonts w:ascii="MS Reference Sans Serif" w:hAnsi="MS Reference Sans Serif"/>
                <w:color w:val="000000"/>
                <w:sz w:val="20"/>
                <w:szCs w:val="20"/>
              </w:rPr>
            </w:pPr>
          </w:p>
          <w:p w:rsidR="008D67AF" w:rsidRPr="005807F6" w:rsidRDefault="00084955" w:rsidP="005807F6">
            <w:pPr>
              <w:rPr>
                <w:rFonts w:ascii="MS Reference Sans Serif" w:hAnsi="MS Reference Sans Serif"/>
                <w:sz w:val="20"/>
                <w:szCs w:val="20"/>
              </w:rPr>
            </w:pPr>
            <w:r w:rsidRPr="005807F6">
              <w:rPr>
                <w:rFonts w:ascii="MS Reference Sans Serif" w:hAnsi="MS Reference Sans Serif"/>
                <w:color w:val="000000"/>
                <w:sz w:val="20"/>
                <w:szCs w:val="20"/>
              </w:rPr>
              <w:t xml:space="preserve">Hlavními partnery jsou MAKRO, </w:t>
            </w:r>
            <w:r>
              <w:rPr>
                <w:rFonts w:ascii="MS Reference Sans Serif" w:hAnsi="MS Reference Sans Serif"/>
                <w:color w:val="000000"/>
                <w:sz w:val="20"/>
                <w:szCs w:val="20"/>
              </w:rPr>
              <w:t xml:space="preserve">Mendelova univerzita v Brně, Kohout na </w:t>
            </w:r>
            <w:r w:rsidRPr="005807F6">
              <w:rPr>
                <w:rFonts w:ascii="MS Reference Sans Serif" w:hAnsi="MS Reference Sans Serif"/>
                <w:color w:val="000000"/>
                <w:sz w:val="20"/>
                <w:szCs w:val="20"/>
              </w:rPr>
              <w:t>víně</w:t>
            </w:r>
            <w:r>
              <w:rPr>
                <w:rFonts w:ascii="MS Reference Sans Serif" w:hAnsi="MS Reference Sans Serif"/>
                <w:color w:val="000000"/>
                <w:sz w:val="20"/>
                <w:szCs w:val="20"/>
              </w:rPr>
              <w:t>, Krondorf a BS vinařské potřeby.</w:t>
            </w:r>
            <w:r w:rsidR="005807F6" w:rsidRPr="005807F6">
              <w:rPr>
                <w:rFonts w:ascii="MS Reference Sans Serif" w:hAnsi="MS Reference Sans Serif"/>
                <w:sz w:val="20"/>
                <w:szCs w:val="20"/>
              </w:rPr>
              <w:br/>
            </w:r>
          </w:p>
        </w:tc>
        <w:tc>
          <w:tcPr>
            <w:tcW w:w="2745" w:type="dxa"/>
            <w:vMerge/>
            <w:tcBorders>
              <w:left w:val="single" w:sz="4" w:space="0" w:color="auto"/>
            </w:tcBorders>
          </w:tcPr>
          <w:p w:rsidR="008D67AF" w:rsidRDefault="008D67AF" w:rsidP="00416B94"/>
        </w:tc>
      </w:tr>
      <w:tr w:rsidR="003E7785" w:rsidTr="005807F6">
        <w:trPr>
          <w:trHeight w:val="88"/>
        </w:trPr>
        <w:tc>
          <w:tcPr>
            <w:tcW w:w="7716" w:type="dxa"/>
          </w:tcPr>
          <w:p w:rsidR="003E7785" w:rsidRDefault="003E7785" w:rsidP="00645C8F">
            <w:pPr>
              <w:rPr>
                <w:rFonts w:ascii="MS Reference Sans Serif" w:hAnsi="MS Reference Sans Serif"/>
              </w:rPr>
            </w:pPr>
          </w:p>
          <w:p w:rsidR="001D7AA5" w:rsidRDefault="001D7AA5" w:rsidP="00645C8F">
            <w:pPr>
              <w:rPr>
                <w:rFonts w:ascii="MS Reference Sans Serif" w:hAnsi="MS Reference Sans Serif"/>
              </w:rPr>
            </w:pPr>
          </w:p>
          <w:p w:rsidR="001D7AA5" w:rsidRPr="00BB6AE0" w:rsidRDefault="007148EC" w:rsidP="00645C8F">
            <w:pPr>
              <w:rPr>
                <w:rFonts w:ascii="MS Reference Sans Serif" w:hAnsi="MS Reference Sans Serif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3621405</wp:posOffset>
                  </wp:positionH>
                  <wp:positionV relativeFrom="paragraph">
                    <wp:posOffset>147320</wp:posOffset>
                  </wp:positionV>
                  <wp:extent cx="1209675" cy="383540"/>
                  <wp:effectExtent l="19050" t="0" r="9525" b="0"/>
                  <wp:wrapTight wrapText="bothSides">
                    <wp:wrapPolygon edited="0">
                      <wp:start x="-340" y="0"/>
                      <wp:lineTo x="-340" y="20384"/>
                      <wp:lineTo x="21770" y="20384"/>
                      <wp:lineTo x="21770" y="0"/>
                      <wp:lineTo x="-340" y="0"/>
                    </wp:wrapPolygon>
                  </wp:wrapTight>
                  <wp:docPr id="5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8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66040</wp:posOffset>
                  </wp:positionV>
                  <wp:extent cx="800100" cy="474345"/>
                  <wp:effectExtent l="19050" t="0" r="0" b="0"/>
                  <wp:wrapSquare wrapText="bothSides"/>
                  <wp:docPr id="6" name="Obrázek 11" descr="C:\Users\Hanka\Desktop\Winemeritage\krondorf-logo-d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C:\Users\Hanka\Desktop\Winemeritage\krondorf-logo-d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1807845</wp:posOffset>
                  </wp:positionH>
                  <wp:positionV relativeFrom="paragraph">
                    <wp:posOffset>38100</wp:posOffset>
                  </wp:positionV>
                  <wp:extent cx="1114425" cy="571500"/>
                  <wp:effectExtent l="19050" t="0" r="9525" b="0"/>
                  <wp:wrapThrough wrapText="bothSides">
                    <wp:wrapPolygon edited="0">
                      <wp:start x="-369" y="0"/>
                      <wp:lineTo x="-369" y="20880"/>
                      <wp:lineTo x="21785" y="20880"/>
                      <wp:lineTo x="21785" y="0"/>
                      <wp:lineTo x="-369" y="0"/>
                    </wp:wrapPolygon>
                  </wp:wrapThrough>
                  <wp:docPr id="7" name="Obrázek 6" descr="C:\Users\Hanka\Desktop\16-03-08__knv---LOGO + cla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C:\Users\Hanka\Desktop\16-03-08__knv---LOGO + cla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17145</wp:posOffset>
                  </wp:positionV>
                  <wp:extent cx="728980" cy="546735"/>
                  <wp:effectExtent l="19050" t="0" r="0" b="0"/>
                  <wp:wrapThrough wrapText="bothSides">
                    <wp:wrapPolygon edited="0">
                      <wp:start x="-564" y="0"/>
                      <wp:lineTo x="-564" y="21073"/>
                      <wp:lineTo x="21449" y="21073"/>
                      <wp:lineTo x="21449" y="0"/>
                      <wp:lineTo x="-564" y="0"/>
                    </wp:wrapPolygon>
                  </wp:wrapThrough>
                  <wp:docPr id="8" name="Obrázek 2" descr="mendelu-cs-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mendelu-cs-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54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238125</wp:posOffset>
                  </wp:positionV>
                  <wp:extent cx="1155065" cy="333375"/>
                  <wp:effectExtent l="19050" t="0" r="6985" b="0"/>
                  <wp:wrapThrough wrapText="bothSides">
                    <wp:wrapPolygon edited="0">
                      <wp:start x="19949" y="0"/>
                      <wp:lineTo x="6056" y="3703"/>
                      <wp:lineTo x="356" y="8640"/>
                      <wp:lineTo x="-356" y="20983"/>
                      <wp:lineTo x="21731" y="20983"/>
                      <wp:lineTo x="21731" y="0"/>
                      <wp:lineTo x="19949" y="0"/>
                    </wp:wrapPolygon>
                  </wp:wrapThrough>
                  <wp:docPr id="9" name="Obrázek 11" descr="C:\Users\Hanka\Desktop\Winemeritage\Mak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C:\Users\Hanka\Desktop\Winemeritage\Mak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21D7">
              <w:rPr>
                <w:rFonts w:ascii="MS Reference Sans Serif" w:hAnsi="MS Reference Sans Serif"/>
              </w:rPr>
              <w:br/>
            </w:r>
          </w:p>
        </w:tc>
        <w:tc>
          <w:tcPr>
            <w:tcW w:w="2745" w:type="dxa"/>
          </w:tcPr>
          <w:p w:rsidR="003E7785" w:rsidRDefault="003E7785" w:rsidP="00416B94"/>
        </w:tc>
      </w:tr>
      <w:tr w:rsidR="00BB6AE0" w:rsidTr="005807F6">
        <w:trPr>
          <w:trHeight w:val="510"/>
        </w:trPr>
        <w:tc>
          <w:tcPr>
            <w:tcW w:w="10461" w:type="dxa"/>
            <w:gridSpan w:val="2"/>
            <w:shd w:val="clear" w:color="auto" w:fill="BA2925"/>
            <w:vAlign w:val="center"/>
          </w:tcPr>
          <w:p w:rsidR="00D5615C" w:rsidRPr="008F1A8E" w:rsidRDefault="00CC085E" w:rsidP="00CC085E">
            <w:pPr>
              <w:jc w:val="center"/>
              <w:rPr>
                <w:rFonts w:ascii="MS Reference Sans Serif" w:hAnsi="MS Reference Sans Serif" w:cs="Brush Script MT"/>
                <w:i/>
                <w:color w:val="FFFFFF" w:themeColor="background1"/>
                <w:sz w:val="32"/>
                <w:szCs w:val="32"/>
              </w:rPr>
            </w:pPr>
            <w:r w:rsidRPr="008F1A8E">
              <w:rPr>
                <w:rFonts w:ascii="MS Reference Sans Serif" w:hAnsi="MS Reference Sans Serif" w:cs="Brush Script MT"/>
                <w:i/>
                <w:color w:val="FFFFFF" w:themeColor="background1"/>
                <w:sz w:val="32"/>
                <w:szCs w:val="32"/>
              </w:rPr>
              <w:t>Mixing make</w:t>
            </w:r>
            <w:r w:rsidR="00A10F47">
              <w:rPr>
                <w:rFonts w:ascii="MS Reference Sans Serif" w:hAnsi="MS Reference Sans Serif" w:cs="Brush Script MT"/>
                <w:i/>
                <w:color w:val="FFFFFF" w:themeColor="background1"/>
                <w:sz w:val="32"/>
                <w:szCs w:val="32"/>
              </w:rPr>
              <w:t>s</w:t>
            </w:r>
            <w:r w:rsidRPr="008F1A8E">
              <w:rPr>
                <w:rFonts w:ascii="MS Reference Sans Serif" w:hAnsi="MS Reference Sans Serif" w:cs="Brush Script MT"/>
                <w:i/>
                <w:color w:val="FFFFFF" w:themeColor="background1"/>
                <w:sz w:val="32"/>
                <w:szCs w:val="32"/>
              </w:rPr>
              <w:t xml:space="preserve"> sense</w:t>
            </w:r>
          </w:p>
        </w:tc>
      </w:tr>
    </w:tbl>
    <w:p w:rsidR="00FC21A2" w:rsidRDefault="00FC21A2" w:rsidP="00084955"/>
    <w:p w:rsidR="00611A95" w:rsidRPr="00D04E28" w:rsidRDefault="00611A95" w:rsidP="00611A95">
      <w:pPr>
        <w:contextualSpacing/>
        <w:jc w:val="center"/>
        <w:rPr>
          <w:rFonts w:cs="Calibri"/>
          <w:b/>
        </w:rPr>
      </w:pPr>
      <w:r w:rsidRPr="00D04E28">
        <w:rPr>
          <w:rFonts w:cs="Calibri"/>
          <w:b/>
        </w:rPr>
        <w:t xml:space="preserve">winemeritage </w:t>
      </w:r>
    </w:p>
    <w:p w:rsidR="00611A95" w:rsidRPr="00D04E28" w:rsidRDefault="00611A95" w:rsidP="00611A95">
      <w:pPr>
        <w:contextualSpacing/>
        <w:jc w:val="center"/>
        <w:rPr>
          <w:rFonts w:cs="Calibri"/>
          <w:b/>
        </w:rPr>
      </w:pPr>
    </w:p>
    <w:p w:rsidR="00611A95" w:rsidRPr="00D04E28" w:rsidRDefault="00611A95" w:rsidP="00611A95">
      <w:pPr>
        <w:contextualSpacing/>
        <w:jc w:val="center"/>
        <w:rPr>
          <w:rFonts w:cs="Calibri"/>
          <w:b/>
        </w:rPr>
      </w:pPr>
      <w:r w:rsidRPr="00D04E28">
        <w:rPr>
          <w:rFonts w:cs="Calibri"/>
          <w:b/>
        </w:rPr>
        <w:t>Mistrovství České republiky v blendování vína – pravidla soutěže</w:t>
      </w:r>
    </w:p>
    <w:p w:rsidR="00611A95" w:rsidRPr="00611A95" w:rsidRDefault="00611A95" w:rsidP="00611A95">
      <w:pPr>
        <w:contextualSpacing/>
        <w:jc w:val="both"/>
        <w:rPr>
          <w:rFonts w:cs="Calibri"/>
          <w:sz w:val="18"/>
          <w:szCs w:val="18"/>
        </w:rPr>
      </w:pPr>
    </w:p>
    <w:p w:rsidR="00611A95" w:rsidRPr="00611A95" w:rsidRDefault="00611A95" w:rsidP="00611A95">
      <w:pPr>
        <w:pStyle w:val="Odstavecseseznamem"/>
        <w:numPr>
          <w:ilvl w:val="0"/>
          <w:numId w:val="6"/>
        </w:numPr>
        <w:ind w:left="709" w:hanging="283"/>
        <w:jc w:val="both"/>
        <w:rPr>
          <w:rFonts w:cs="Calibri"/>
          <w:b/>
          <w:color w:val="000000" w:themeColor="text1"/>
          <w:sz w:val="18"/>
          <w:szCs w:val="18"/>
        </w:rPr>
      </w:pPr>
      <w:r w:rsidRPr="00611A95">
        <w:rPr>
          <w:rFonts w:cs="Calibri"/>
          <w:b/>
          <w:color w:val="000000" w:themeColor="text1"/>
          <w:sz w:val="18"/>
          <w:szCs w:val="18"/>
        </w:rPr>
        <w:t>POŘADATEL SOUTĚŽE</w:t>
      </w:r>
    </w:p>
    <w:p w:rsidR="00611A95" w:rsidRPr="00611A95" w:rsidRDefault="00611A95" w:rsidP="00611A95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611A95">
        <w:rPr>
          <w:rFonts w:cs="Calibri"/>
          <w:color w:val="000000" w:themeColor="text1"/>
          <w:sz w:val="18"/>
          <w:szCs w:val="18"/>
        </w:rPr>
        <w:t>JUDr. Pavlína Megová</w:t>
      </w:r>
      <w:r w:rsidRPr="00611A95">
        <w:rPr>
          <w:rFonts w:cs="Calibri"/>
          <w:color w:val="000000" w:themeColor="text1"/>
          <w:sz w:val="18"/>
          <w:szCs w:val="18"/>
        </w:rPr>
        <w:tab/>
      </w:r>
      <w:r w:rsidRPr="00611A95">
        <w:rPr>
          <w:rFonts w:cs="Calibri"/>
          <w:color w:val="000000" w:themeColor="text1"/>
          <w:sz w:val="18"/>
          <w:szCs w:val="18"/>
        </w:rPr>
        <w:br/>
        <w:t>MKM Jazyková škola a Překladatelská agentura</w:t>
      </w:r>
    </w:p>
    <w:p w:rsidR="00611A95" w:rsidRPr="00611A95" w:rsidRDefault="00611A95" w:rsidP="00611A95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611A95">
        <w:rPr>
          <w:rFonts w:cs="Calibri"/>
          <w:color w:val="000000" w:themeColor="text1"/>
          <w:sz w:val="18"/>
          <w:szCs w:val="18"/>
        </w:rPr>
        <w:t>Jaselská 200/17</w:t>
      </w:r>
    </w:p>
    <w:p w:rsidR="00611A95" w:rsidRPr="00611A95" w:rsidRDefault="00611A95" w:rsidP="00611A95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611A95">
        <w:rPr>
          <w:rFonts w:cs="Calibri"/>
          <w:color w:val="000000" w:themeColor="text1"/>
          <w:sz w:val="18"/>
          <w:szCs w:val="18"/>
        </w:rPr>
        <w:t>602 00 Brno</w:t>
      </w:r>
    </w:p>
    <w:p w:rsidR="00611A95" w:rsidRPr="00611A95" w:rsidRDefault="00611A95" w:rsidP="00611A95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00611A95">
        <w:rPr>
          <w:rFonts w:cs="Calibri"/>
          <w:color w:val="000000" w:themeColor="text1"/>
          <w:sz w:val="18"/>
          <w:szCs w:val="18"/>
        </w:rPr>
        <w:t>Česká republika</w:t>
      </w:r>
    </w:p>
    <w:p w:rsidR="00611A95" w:rsidRPr="00611A95" w:rsidRDefault="00611A95" w:rsidP="00611A95">
      <w:pPr>
        <w:spacing w:after="0" w:line="240" w:lineRule="auto"/>
        <w:jc w:val="both"/>
        <w:rPr>
          <w:rFonts w:cs="Calibri"/>
          <w:b/>
          <w:color w:val="000000" w:themeColor="text1"/>
          <w:sz w:val="18"/>
          <w:szCs w:val="18"/>
        </w:rPr>
      </w:pPr>
    </w:p>
    <w:p w:rsidR="00611A95" w:rsidRPr="00611A95" w:rsidRDefault="00611A95" w:rsidP="00611A95">
      <w:pPr>
        <w:pStyle w:val="Odstavecseseznamem"/>
        <w:numPr>
          <w:ilvl w:val="0"/>
          <w:numId w:val="6"/>
        </w:numPr>
        <w:ind w:left="567" w:hanging="141"/>
        <w:jc w:val="both"/>
        <w:rPr>
          <w:rFonts w:cs="Calibri"/>
          <w:b/>
          <w:sz w:val="18"/>
          <w:szCs w:val="18"/>
        </w:rPr>
      </w:pPr>
      <w:r w:rsidRPr="00611A95">
        <w:rPr>
          <w:rFonts w:cs="Calibri"/>
          <w:b/>
          <w:sz w:val="18"/>
          <w:szCs w:val="18"/>
        </w:rPr>
        <w:t>DOBA TRVÁNÍ SOUTĚŽE, MÍSTO KONÁNÍ SOUTĚŽE</w:t>
      </w:r>
    </w:p>
    <w:p w:rsidR="00611A95" w:rsidRPr="00611A95" w:rsidRDefault="00611A95" w:rsidP="00611A95">
      <w:pPr>
        <w:spacing w:line="240" w:lineRule="auto"/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 xml:space="preserve">Soutěž bude probíhat v termínu 7. 6. 2018 během galavečera v Domě umění od 18,30 do 21,00, Malinovského náměstí 2, 602 00 Brno. </w:t>
      </w:r>
    </w:p>
    <w:p w:rsidR="00611A95" w:rsidRPr="00611A95" w:rsidRDefault="00611A95" w:rsidP="00611A95">
      <w:pPr>
        <w:spacing w:line="240" w:lineRule="auto"/>
        <w:jc w:val="both"/>
        <w:rPr>
          <w:rFonts w:cs="Calibri"/>
          <w:sz w:val="18"/>
          <w:szCs w:val="18"/>
        </w:rPr>
      </w:pPr>
    </w:p>
    <w:p w:rsidR="00611A95" w:rsidRPr="00611A95" w:rsidRDefault="00611A95" w:rsidP="00611A95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cs="Calibri"/>
          <w:b/>
          <w:sz w:val="18"/>
          <w:szCs w:val="18"/>
        </w:rPr>
      </w:pPr>
      <w:r w:rsidRPr="00611A95">
        <w:rPr>
          <w:rFonts w:cs="Calibri"/>
          <w:b/>
          <w:sz w:val="18"/>
          <w:szCs w:val="18"/>
        </w:rPr>
        <w:t>CÍL SOUTĚŽE</w:t>
      </w:r>
    </w:p>
    <w:p w:rsidR="00611A95" w:rsidRPr="00611A95" w:rsidRDefault="00611A95" w:rsidP="00611A95">
      <w:pPr>
        <w:spacing w:line="240" w:lineRule="auto"/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 xml:space="preserve">Cílem soutěže je vytvoření nejlepšího cuvée určeného k okamžité konzumaci. Dále pak odborné posouzení jednotlivých blendů porotou a snaha o prohloubení odborných znalostí a povědomí o nových/jiných vinařských trendech v této oblasti. </w:t>
      </w:r>
    </w:p>
    <w:p w:rsidR="00611A95" w:rsidRPr="00611A95" w:rsidRDefault="00611A95" w:rsidP="00611A95">
      <w:pPr>
        <w:spacing w:line="240" w:lineRule="auto"/>
        <w:jc w:val="both"/>
        <w:rPr>
          <w:rFonts w:cs="Calibri"/>
          <w:sz w:val="18"/>
          <w:szCs w:val="18"/>
        </w:rPr>
      </w:pPr>
    </w:p>
    <w:p w:rsidR="00611A95" w:rsidRPr="00611A95" w:rsidRDefault="00611A95" w:rsidP="00611A95">
      <w:pPr>
        <w:pStyle w:val="Odstavecseseznamem"/>
        <w:numPr>
          <w:ilvl w:val="0"/>
          <w:numId w:val="6"/>
        </w:numPr>
        <w:jc w:val="both"/>
        <w:rPr>
          <w:rFonts w:cs="Calibri"/>
          <w:b/>
          <w:sz w:val="18"/>
          <w:szCs w:val="18"/>
        </w:rPr>
      </w:pPr>
      <w:r w:rsidRPr="00611A95">
        <w:rPr>
          <w:rFonts w:cs="Calibri"/>
          <w:b/>
          <w:sz w:val="18"/>
          <w:szCs w:val="18"/>
        </w:rPr>
        <w:t>ÚČAST V SOUTĚŽI</w:t>
      </w:r>
      <w:r w:rsidRPr="00611A95">
        <w:rPr>
          <w:rFonts w:cs="Calibri"/>
          <w:b/>
          <w:sz w:val="18"/>
          <w:szCs w:val="18"/>
        </w:rPr>
        <w:tab/>
      </w:r>
      <w:r w:rsidRPr="00611A95">
        <w:rPr>
          <w:rFonts w:cs="Calibri"/>
          <w:b/>
          <w:sz w:val="18"/>
          <w:szCs w:val="18"/>
        </w:rPr>
        <w:br/>
      </w:r>
    </w:p>
    <w:p w:rsidR="00611A95" w:rsidRPr="00611A95" w:rsidRDefault="00611A95" w:rsidP="00611A95">
      <w:pPr>
        <w:pStyle w:val="Odstavecseseznamem"/>
        <w:numPr>
          <w:ilvl w:val="1"/>
          <w:numId w:val="9"/>
        </w:numPr>
        <w:ind w:left="426"/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Účastníkem soutěže se může stát pouze fyzická osoba starší 18 let, která v době trvání soutěže řádně provede registraci do soutěže a splní veškeré další podmínky dle těchto pravidel (dále jako „účastník“ či „soutěžící“).</w:t>
      </w:r>
    </w:p>
    <w:p w:rsidR="00611A95" w:rsidRPr="00611A95" w:rsidRDefault="00611A95" w:rsidP="00611A95">
      <w:pPr>
        <w:pStyle w:val="Odstavecseseznamem"/>
        <w:numPr>
          <w:ilvl w:val="1"/>
          <w:numId w:val="9"/>
        </w:numPr>
        <w:ind w:left="426"/>
        <w:jc w:val="both"/>
        <w:rPr>
          <w:rFonts w:cs="Calibri"/>
          <w:color w:val="000000" w:themeColor="text1"/>
          <w:sz w:val="18"/>
          <w:szCs w:val="18"/>
        </w:rPr>
      </w:pPr>
      <w:r w:rsidRPr="00611A95">
        <w:rPr>
          <w:rFonts w:cs="Calibri"/>
          <w:color w:val="000000" w:themeColor="text1"/>
          <w:sz w:val="18"/>
          <w:szCs w:val="18"/>
        </w:rPr>
        <w:t>Účastníci vytvoří soutěžní týmy ve složení 3 až 5 osob. Maximální počet týmů je ustanoven na devět. Startovné za jeden tým je stanoveno na 10.000,- Kč.</w:t>
      </w:r>
    </w:p>
    <w:p w:rsidR="00CE081F" w:rsidRPr="00CE081F" w:rsidRDefault="00611A95" w:rsidP="00611A95">
      <w:pPr>
        <w:pStyle w:val="Odstavecseseznamem"/>
        <w:numPr>
          <w:ilvl w:val="1"/>
          <w:numId w:val="9"/>
        </w:numPr>
        <w:ind w:left="426"/>
        <w:jc w:val="both"/>
        <w:rPr>
          <w:rStyle w:val="Hypertextovodkaz"/>
          <w:rFonts w:cs="Calibri"/>
          <w:color w:val="000000" w:themeColor="text1"/>
          <w:sz w:val="18"/>
          <w:szCs w:val="18"/>
          <w:u w:val="none"/>
        </w:rPr>
      </w:pPr>
      <w:r w:rsidRPr="00611A95">
        <w:rPr>
          <w:rFonts w:cs="Calibri"/>
          <w:color w:val="000000" w:themeColor="text1"/>
          <w:sz w:val="18"/>
          <w:szCs w:val="18"/>
        </w:rPr>
        <w:t xml:space="preserve">Jednotlivé týmy se přihlašují písemně, prostřednictvím předtištěné přihlášky, kterou obdrží v kanceláři MKM na Jakubské 1, Brno nebo elektronicky na adrese </w:t>
      </w:r>
      <w:hyperlink r:id="rId18" w:history="1">
        <w:r w:rsidRPr="00611A95">
          <w:rPr>
            <w:rStyle w:val="Hypertextovodkaz"/>
            <w:rFonts w:cs="Calibri"/>
            <w:sz w:val="18"/>
            <w:szCs w:val="18"/>
          </w:rPr>
          <w:t>info@mkm.cz</w:t>
        </w:r>
      </w:hyperlink>
      <w:r w:rsidR="00CE081F">
        <w:rPr>
          <w:rStyle w:val="Hypertextovodkaz"/>
          <w:rFonts w:cs="Calibri"/>
          <w:sz w:val="18"/>
          <w:szCs w:val="18"/>
        </w:rPr>
        <w:t>.</w:t>
      </w:r>
      <w:r w:rsidR="00CE081F" w:rsidRPr="00CE081F">
        <w:rPr>
          <w:rStyle w:val="Hypertextovodkaz"/>
          <w:rFonts w:cs="Calibri"/>
          <w:sz w:val="18"/>
          <w:szCs w:val="18"/>
          <w:u w:val="none"/>
        </w:rPr>
        <w:t xml:space="preserve"> </w:t>
      </w:r>
      <w:r w:rsidRPr="00CE081F">
        <w:rPr>
          <w:rStyle w:val="Hypertextovodkaz"/>
          <w:rFonts w:cs="Calibri"/>
          <w:b/>
          <w:color w:val="auto"/>
          <w:sz w:val="18"/>
          <w:szCs w:val="18"/>
          <w:u w:val="none"/>
        </w:rPr>
        <w:t xml:space="preserve">Finální termín k přihlášení a úhradě startovného je </w:t>
      </w:r>
    </w:p>
    <w:p w:rsidR="00611A95" w:rsidRPr="00611A95" w:rsidRDefault="003177B5" w:rsidP="00CE081F">
      <w:pPr>
        <w:pStyle w:val="Odstavecseseznamem"/>
        <w:ind w:left="426"/>
        <w:jc w:val="both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b/>
          <w:sz w:val="18"/>
          <w:szCs w:val="18"/>
        </w:rPr>
        <w:t>30</w:t>
      </w:r>
      <w:r w:rsidR="00611A95" w:rsidRPr="00CE081F">
        <w:rPr>
          <w:rFonts w:cs="Calibri"/>
          <w:b/>
          <w:sz w:val="18"/>
          <w:szCs w:val="18"/>
        </w:rPr>
        <w:t>. května 2018.</w:t>
      </w:r>
      <w:r w:rsidR="00611A95" w:rsidRPr="00611A95">
        <w:rPr>
          <w:rFonts w:cs="Calibri"/>
          <w:color w:val="000000" w:themeColor="text1"/>
          <w:sz w:val="18"/>
          <w:szCs w:val="18"/>
        </w:rPr>
        <w:t xml:space="preserve"> V případě elektronické registrace je nutné zaslat scan/foto přihlášky podepsané všemi členy týmu.</w:t>
      </w:r>
    </w:p>
    <w:p w:rsidR="00611A95" w:rsidRPr="00611A95" w:rsidRDefault="00611A95" w:rsidP="00611A95">
      <w:pPr>
        <w:pStyle w:val="Odstavecseseznamem"/>
        <w:numPr>
          <w:ilvl w:val="1"/>
          <w:numId w:val="9"/>
        </w:numPr>
        <w:ind w:left="426"/>
        <w:jc w:val="both"/>
        <w:rPr>
          <w:rFonts w:cs="Calibri"/>
          <w:color w:val="000000" w:themeColor="text1"/>
          <w:sz w:val="18"/>
          <w:szCs w:val="18"/>
        </w:rPr>
      </w:pPr>
      <w:r w:rsidRPr="00611A95">
        <w:rPr>
          <w:rFonts w:cs="Calibri"/>
          <w:color w:val="000000" w:themeColor="text1"/>
          <w:sz w:val="18"/>
          <w:szCs w:val="18"/>
        </w:rPr>
        <w:t>Oficiálním jazykem soutěže je čeština.</w:t>
      </w:r>
    </w:p>
    <w:p w:rsidR="00611A95" w:rsidRPr="00611A95" w:rsidRDefault="00611A95" w:rsidP="00611A95">
      <w:pPr>
        <w:pStyle w:val="Odstavecseseznamem"/>
        <w:ind w:left="360"/>
        <w:jc w:val="both"/>
        <w:rPr>
          <w:rFonts w:cs="Calibri"/>
          <w:sz w:val="18"/>
          <w:szCs w:val="18"/>
        </w:rPr>
      </w:pPr>
    </w:p>
    <w:p w:rsidR="00611A95" w:rsidRPr="00611A95" w:rsidRDefault="00611A95" w:rsidP="00611A95">
      <w:pPr>
        <w:pStyle w:val="Odstavecseseznamem"/>
        <w:ind w:left="360"/>
        <w:jc w:val="both"/>
        <w:rPr>
          <w:rFonts w:cs="Calibri"/>
          <w:sz w:val="18"/>
          <w:szCs w:val="18"/>
        </w:rPr>
      </w:pPr>
    </w:p>
    <w:p w:rsidR="00611A95" w:rsidRPr="00611A95" w:rsidRDefault="00611A95" w:rsidP="00611A95">
      <w:pPr>
        <w:pStyle w:val="Odstavecseseznamem"/>
        <w:numPr>
          <w:ilvl w:val="0"/>
          <w:numId w:val="6"/>
        </w:numPr>
        <w:jc w:val="both"/>
        <w:rPr>
          <w:rFonts w:cs="Calibri"/>
          <w:b/>
          <w:sz w:val="18"/>
          <w:szCs w:val="18"/>
        </w:rPr>
      </w:pPr>
      <w:r w:rsidRPr="00611A95">
        <w:rPr>
          <w:rFonts w:cs="Calibri"/>
          <w:b/>
          <w:sz w:val="18"/>
          <w:szCs w:val="18"/>
        </w:rPr>
        <w:t>PRINCIP SOUTĚŽE</w:t>
      </w:r>
    </w:p>
    <w:p w:rsidR="00611A95" w:rsidRPr="00611A95" w:rsidRDefault="00611A95" w:rsidP="00611A95">
      <w:pPr>
        <w:pStyle w:val="Odstavecseseznamem"/>
        <w:jc w:val="both"/>
        <w:rPr>
          <w:rFonts w:cs="Calibri"/>
          <w:b/>
          <w:sz w:val="18"/>
          <w:szCs w:val="18"/>
        </w:rPr>
      </w:pPr>
    </w:p>
    <w:p w:rsidR="00611A95" w:rsidRPr="00611A95" w:rsidRDefault="00611A95" w:rsidP="00611A95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Každý soutěžní tým má 90minutový interval na vytvoření ideálního blendu v čase mezi 18.30 až 20.00 hod v sále Domu umění, Malinovského náměstí 2, 602 00 Brno.</w:t>
      </w:r>
    </w:p>
    <w:p w:rsidR="00611A95" w:rsidRPr="00611A95" w:rsidRDefault="00611A95" w:rsidP="00611A95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Registrace týmů probíhá od 17.45 hod na adrese dle bodu číslo 1.</w:t>
      </w:r>
    </w:p>
    <w:p w:rsidR="00611A95" w:rsidRPr="00611A95" w:rsidRDefault="00611A95" w:rsidP="00611A95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Soutěžní týmy si po registraci vylosují své soutěžní číslo, a tudíž pořadí v jakém budou během soutěže dále vystupovat.</w:t>
      </w:r>
    </w:p>
    <w:p w:rsidR="00611A95" w:rsidRPr="00611A95" w:rsidRDefault="00611A95" w:rsidP="00611A95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 xml:space="preserve">Každý soutěžící tým má k dispozici svůj stůl s blendovacím vybavením a inventářem. </w:t>
      </w:r>
    </w:p>
    <w:p w:rsidR="00611A95" w:rsidRPr="00611A95" w:rsidRDefault="00611A95" w:rsidP="00611A95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V průběhu blendování nesmí týmy opouštět soutěžní místnost s jednotlivými víny určenými k blendování.</w:t>
      </w:r>
    </w:p>
    <w:p w:rsidR="00611A95" w:rsidRPr="00611A95" w:rsidRDefault="00611A95" w:rsidP="00611A95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Jednotlivá soutěžní cuvée nesmí dávat ochutnat a ani nijak jinak senzoricky posuzovat divákům ani členům dalších týmů.</w:t>
      </w:r>
    </w:p>
    <w:p w:rsidR="00611A95" w:rsidRPr="00611A95" w:rsidRDefault="00611A95" w:rsidP="00611A95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 xml:space="preserve">Zároveň nikdo ze soutěžících nesmí nijak komunikovat s jinými týmy, a to ani mimo místnost určenou k hodnocení. </w:t>
      </w:r>
    </w:p>
    <w:p w:rsidR="00611A95" w:rsidRPr="00611A95" w:rsidRDefault="00611A95" w:rsidP="00611A95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Při svém rozhodování nesmí účastníci akusticky, vizuálně a ani jinak nevhodně a neprofesionálně ovlivňovat ostatní týmy.</w:t>
      </w:r>
    </w:p>
    <w:p w:rsidR="00611A95" w:rsidRPr="00611A95" w:rsidRDefault="00611A95" w:rsidP="00611A95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Každý tým si zvolí svého vedoucího, který tým reprezentuje jako jeho zástupce a mluvčí při prezentaci výsledného blendu, či případné komunikaci s odbornou porotou.</w:t>
      </w:r>
    </w:p>
    <w:p w:rsidR="00611A95" w:rsidRPr="00611A95" w:rsidRDefault="00611A95" w:rsidP="00611A95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Finální blend a jednotlivé poměry zastoupených vín zapíše zástupce každého týmu přesně do oficiálních podkladů a po ukončení časového limitu předá společně s finálním blendem odborné porotě. Zároveň je povinen finální blend odprezentovat.</w:t>
      </w:r>
      <w:r w:rsidRPr="00611A95">
        <w:rPr>
          <w:rFonts w:cs="Calibri"/>
          <w:sz w:val="18"/>
          <w:szCs w:val="18"/>
        </w:rPr>
        <w:tab/>
      </w:r>
    </w:p>
    <w:p w:rsidR="00611A95" w:rsidRPr="00611A95" w:rsidRDefault="00611A95" w:rsidP="00611A95">
      <w:pPr>
        <w:pStyle w:val="Odstavecseseznamem"/>
        <w:numPr>
          <w:ilvl w:val="0"/>
          <w:numId w:val="3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Na cuvée bude k dispozici 5 červených vín z Moravské vinařské oblasti.</w:t>
      </w:r>
    </w:p>
    <w:p w:rsidR="00611A95" w:rsidRPr="00611A95" w:rsidRDefault="00611A95" w:rsidP="00611A95">
      <w:pPr>
        <w:pStyle w:val="Odstavecseseznamem"/>
        <w:ind w:left="360"/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br/>
      </w:r>
    </w:p>
    <w:p w:rsidR="00611A95" w:rsidRPr="00611A95" w:rsidRDefault="00611A95" w:rsidP="00611A95">
      <w:pPr>
        <w:pStyle w:val="Odstavecseseznamem"/>
        <w:numPr>
          <w:ilvl w:val="0"/>
          <w:numId w:val="6"/>
        </w:numPr>
        <w:jc w:val="both"/>
        <w:rPr>
          <w:rFonts w:cs="Calibri"/>
          <w:b/>
          <w:color w:val="000000" w:themeColor="text1"/>
          <w:sz w:val="18"/>
          <w:szCs w:val="18"/>
        </w:rPr>
      </w:pPr>
      <w:r w:rsidRPr="00611A95">
        <w:rPr>
          <w:rFonts w:cs="Calibri"/>
          <w:b/>
          <w:color w:val="000000" w:themeColor="text1"/>
          <w:sz w:val="18"/>
          <w:szCs w:val="18"/>
        </w:rPr>
        <w:t xml:space="preserve"> ODBORNÁ POROTA A HODNOCENÍ VÍN </w:t>
      </w:r>
    </w:p>
    <w:p w:rsidR="00611A95" w:rsidRPr="00611A95" w:rsidRDefault="00611A95" w:rsidP="00611A95">
      <w:pPr>
        <w:pStyle w:val="Odstavecseseznamem"/>
        <w:jc w:val="both"/>
        <w:rPr>
          <w:rFonts w:cs="Calibri"/>
          <w:b/>
          <w:color w:val="000000" w:themeColor="text1"/>
          <w:sz w:val="18"/>
          <w:szCs w:val="18"/>
        </w:rPr>
      </w:pPr>
    </w:p>
    <w:p w:rsidR="00611A95" w:rsidRPr="00611A95" w:rsidRDefault="00611A95" w:rsidP="00611A95">
      <w:pPr>
        <w:pStyle w:val="Odstavecseseznamem"/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Hodnocení vín proběhne v termínu 7. 6. 2018 v čase od 20.30 do 21:00 hodin v sále Domu umění, Malinovského náměstí 2, 602 00 Brno.</w:t>
      </w:r>
    </w:p>
    <w:p w:rsidR="00611A95" w:rsidRPr="00611A95" w:rsidRDefault="00611A95" w:rsidP="00611A95">
      <w:pPr>
        <w:pStyle w:val="Odstavecseseznamem"/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Vína se hodnotí 100 bodovým systémem.</w:t>
      </w:r>
    </w:p>
    <w:p w:rsidR="00611A95" w:rsidRPr="00611A95" w:rsidRDefault="00611A95" w:rsidP="00611A95">
      <w:pPr>
        <w:pStyle w:val="Odstavecseseznamem"/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Jednotlivé hotové blendy jsou seřazeny podle vylosovaného pořadí jednotlivých týmů a kategorií.</w:t>
      </w:r>
    </w:p>
    <w:p w:rsidR="00611A95" w:rsidRPr="00611A95" w:rsidRDefault="00611A95" w:rsidP="00611A95">
      <w:pPr>
        <w:pStyle w:val="Odstavecseseznamem"/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 xml:space="preserve"> Porota zhodnotí všechna vína a označí Championa a další oceněná vína soutěže na základě dosažených bodů. </w:t>
      </w:r>
    </w:p>
    <w:p w:rsidR="00611A95" w:rsidRDefault="00611A95" w:rsidP="00611A95">
      <w:pPr>
        <w:pStyle w:val="Odstavecseseznamem"/>
        <w:numPr>
          <w:ilvl w:val="0"/>
          <w:numId w:val="4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lastRenderedPageBreak/>
        <w:t xml:space="preserve">V případě shodnosti bodů rozhoduje předseda odborné poroty. </w:t>
      </w:r>
      <w:r w:rsidRPr="00611A95">
        <w:rPr>
          <w:rFonts w:cs="Calibri"/>
          <w:sz w:val="18"/>
          <w:szCs w:val="18"/>
        </w:rPr>
        <w:tab/>
      </w:r>
      <w:r w:rsidRPr="00611A95">
        <w:rPr>
          <w:rFonts w:cs="Calibri"/>
          <w:sz w:val="18"/>
          <w:szCs w:val="18"/>
        </w:rPr>
        <w:br/>
      </w:r>
    </w:p>
    <w:p w:rsidR="00D04E28" w:rsidRPr="00611A95" w:rsidRDefault="00D04E28" w:rsidP="00D04E28">
      <w:pPr>
        <w:pStyle w:val="Odstavecseseznamem"/>
        <w:ind w:left="360"/>
        <w:jc w:val="both"/>
        <w:rPr>
          <w:rFonts w:cs="Calibri"/>
          <w:sz w:val="18"/>
          <w:szCs w:val="18"/>
        </w:rPr>
      </w:pPr>
    </w:p>
    <w:p w:rsidR="00611A95" w:rsidRPr="00611A95" w:rsidRDefault="00611A95" w:rsidP="00611A95">
      <w:pPr>
        <w:pStyle w:val="Odstavecseseznamem"/>
        <w:numPr>
          <w:ilvl w:val="0"/>
          <w:numId w:val="6"/>
        </w:numPr>
        <w:jc w:val="both"/>
        <w:rPr>
          <w:rFonts w:cs="Calibri"/>
          <w:b/>
          <w:sz w:val="18"/>
          <w:szCs w:val="18"/>
        </w:rPr>
      </w:pPr>
      <w:r w:rsidRPr="00611A95">
        <w:rPr>
          <w:rFonts w:cs="Calibri"/>
          <w:b/>
          <w:sz w:val="18"/>
          <w:szCs w:val="18"/>
        </w:rPr>
        <w:t>CENY V SOUTĚŽI</w:t>
      </w:r>
    </w:p>
    <w:p w:rsidR="00611A95" w:rsidRPr="00611A95" w:rsidRDefault="00611A95" w:rsidP="00611A95">
      <w:pPr>
        <w:contextualSpacing/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Ceny v soutěži jsou následující:</w:t>
      </w:r>
    </w:p>
    <w:p w:rsidR="00611A95" w:rsidRPr="00611A95" w:rsidRDefault="00611A95" w:rsidP="00611A95">
      <w:p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br/>
        <w:t>1. cena: 250 lahví vítězného blendu pro víno s nejvyšším počtem bodů,</w:t>
      </w:r>
      <w:r w:rsidR="00D04E28">
        <w:rPr>
          <w:rFonts w:cs="Calibri"/>
          <w:sz w:val="18"/>
          <w:szCs w:val="18"/>
        </w:rPr>
        <w:t xml:space="preserve"> kniha WineWords – English </w:t>
      </w:r>
      <w:r w:rsidRPr="00611A95">
        <w:rPr>
          <w:rFonts w:cs="Calibri"/>
          <w:sz w:val="18"/>
          <w:szCs w:val="18"/>
        </w:rPr>
        <w:t>for Wine Professionals &amp; Wine Lovers a dárkové balíčky od sponzorů</w:t>
      </w:r>
      <w:r w:rsidRPr="00611A95">
        <w:rPr>
          <w:rFonts w:cs="Calibri"/>
          <w:sz w:val="18"/>
          <w:szCs w:val="18"/>
        </w:rPr>
        <w:tab/>
      </w:r>
      <w:r w:rsidRPr="00611A95">
        <w:rPr>
          <w:rFonts w:cs="Calibri"/>
          <w:sz w:val="18"/>
          <w:szCs w:val="18"/>
        </w:rPr>
        <w:br/>
        <w:t>2. cena: poukázka na kurz WSET Level 2 Award in Wines and Spirits, poukázka na nákup v Makru v hodnotě 5.000,- Kč, kniha WineWords – English for Wine Professionals &amp; Wine Lovers a dárkové balíčky od sponzorů</w:t>
      </w:r>
      <w:r w:rsidRPr="00611A95">
        <w:rPr>
          <w:rFonts w:cs="Calibri"/>
          <w:sz w:val="18"/>
          <w:szCs w:val="18"/>
        </w:rPr>
        <w:tab/>
      </w:r>
      <w:r w:rsidRPr="00611A95">
        <w:rPr>
          <w:rFonts w:cs="Calibri"/>
          <w:sz w:val="18"/>
          <w:szCs w:val="18"/>
        </w:rPr>
        <w:br/>
        <w:t>3. cena: poukázka na kurz WSET Level 1 Award in Wines, poukázka na nákup v Makru v hodnotě 3.000,- Kč kniha WineWords – English for Wine Professionals &amp; Wine Lovers, a dárkové balíčky od sponzorů</w:t>
      </w:r>
      <w:r w:rsidRPr="00611A95">
        <w:rPr>
          <w:rFonts w:cs="Calibri"/>
          <w:sz w:val="18"/>
          <w:szCs w:val="18"/>
        </w:rPr>
        <w:tab/>
      </w:r>
      <w:r w:rsidRPr="00611A95">
        <w:rPr>
          <w:rFonts w:cs="Calibri"/>
          <w:sz w:val="18"/>
          <w:szCs w:val="18"/>
        </w:rPr>
        <w:br/>
      </w:r>
      <w:r w:rsidRPr="00611A95">
        <w:rPr>
          <w:rFonts w:cs="Calibri"/>
          <w:sz w:val="18"/>
          <w:szCs w:val="18"/>
        </w:rPr>
        <w:tab/>
      </w:r>
      <w:r w:rsidRPr="00611A95">
        <w:rPr>
          <w:rFonts w:cs="Calibri"/>
          <w:sz w:val="18"/>
          <w:szCs w:val="18"/>
        </w:rPr>
        <w:br/>
      </w:r>
    </w:p>
    <w:p w:rsidR="00611A95" w:rsidRPr="00611A95" w:rsidRDefault="00611A95" w:rsidP="00611A95">
      <w:pPr>
        <w:pStyle w:val="Odstavecseseznamem"/>
        <w:numPr>
          <w:ilvl w:val="0"/>
          <w:numId w:val="6"/>
        </w:numPr>
        <w:jc w:val="both"/>
        <w:rPr>
          <w:rFonts w:cs="Calibri"/>
          <w:b/>
          <w:color w:val="000000" w:themeColor="text1"/>
          <w:sz w:val="18"/>
          <w:szCs w:val="18"/>
        </w:rPr>
      </w:pPr>
      <w:r w:rsidRPr="00611A95">
        <w:rPr>
          <w:rFonts w:cs="Calibri"/>
          <w:b/>
          <w:color w:val="000000" w:themeColor="text1"/>
          <w:sz w:val="18"/>
          <w:szCs w:val="18"/>
        </w:rPr>
        <w:t>POSKYTNUTÍ CEN</w:t>
      </w:r>
    </w:p>
    <w:p w:rsidR="00611A95" w:rsidRPr="00611A95" w:rsidRDefault="00611A95" w:rsidP="00611A95">
      <w:pPr>
        <w:pStyle w:val="Odstavecseseznamem"/>
        <w:jc w:val="both"/>
        <w:rPr>
          <w:rFonts w:cs="Calibri"/>
          <w:b/>
          <w:color w:val="000000" w:themeColor="text1"/>
          <w:sz w:val="18"/>
          <w:szCs w:val="18"/>
        </w:rPr>
      </w:pPr>
    </w:p>
    <w:p w:rsidR="00611A95" w:rsidRPr="00611A95" w:rsidRDefault="00611A95" w:rsidP="00611A95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 xml:space="preserve">Oficiální vyhodnocení výsledků soutěže a předání cen proběhne ve 21.00 hodin 7. 6. 2018. Vítězné nalahvované cuvée bude předáno vítězi dle osobní domluvy s pořadateli soutěže. </w:t>
      </w:r>
    </w:p>
    <w:p w:rsidR="00611A95" w:rsidRPr="00611A95" w:rsidRDefault="00611A95" w:rsidP="00611A95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Organizátor má právo na vyloučení týmů, případně jednotlivých členů týmů, kteří nesplňují statut, a kteří nedodrželi statut v plném rozsahu. Týmy a jejich jednotliví členové, kteří nedodrží statut soutěže, ztrácí nárok na udělení ocenění, získané v této soutěži.</w:t>
      </w:r>
    </w:p>
    <w:p w:rsidR="00611A95" w:rsidRPr="00611A95" w:rsidRDefault="00611A95" w:rsidP="00611A95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 xml:space="preserve">Pořadatel zveřejní výsledky soutěže na webu </w:t>
      </w:r>
      <w:hyperlink r:id="rId19" w:history="1">
        <w:r w:rsidRPr="00611A95">
          <w:rPr>
            <w:rStyle w:val="Hypertextovodkaz"/>
            <w:rFonts w:cs="Calibri"/>
            <w:sz w:val="18"/>
            <w:szCs w:val="18"/>
          </w:rPr>
          <w:t>www.mkm.cz</w:t>
        </w:r>
      </w:hyperlink>
    </w:p>
    <w:p w:rsidR="00611A95" w:rsidRPr="00611A95" w:rsidRDefault="00611A95" w:rsidP="00611A95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Účastník se zavazuje, že stane-li se výhercem soutěže, umožní pořadateli pořízení obrazových záznamů své osoby. Obrazové záznamy přitom budou použity na internetových stránkách a dle uvážení pořadatele na dalších propagačních a reklamních materiálech pořadatele. Pořízení obrazových snímků bude probíhat dle pokynů pořadatele. Splnění závazků výherce účastníka týkajících se pořízení a užití obrazových snímků je podmínkou poskytnutí výhry.  </w:t>
      </w:r>
    </w:p>
    <w:p w:rsidR="00611A95" w:rsidRPr="00611A95" w:rsidRDefault="00611A95" w:rsidP="00611A95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Účastník pro případ, že se stane výhercem soutěže, výslovně souhlasí s tím, že pořadatel soutěže je oprávněn užít v souladu s ustanovením § 84 občanského zákoníku, bezplatně jeho jméno, příjmení a bydliště v médiích (včetně internetu), propagačních a reklamních materiálech pořadatele v souvislosti s touto soutěží s tím, že mohou být pořizovány a zveřejňovány výše uvedeným způsobem i obrazové záznamy účastníka. </w:t>
      </w:r>
    </w:p>
    <w:p w:rsidR="00611A95" w:rsidRPr="00611A95" w:rsidRDefault="00611A95" w:rsidP="00611A95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Soutěžící nemůže nárokovat jinou výhru, než která mu bude předána. </w:t>
      </w:r>
    </w:p>
    <w:p w:rsidR="00611A95" w:rsidRPr="00611A95" w:rsidRDefault="00611A95" w:rsidP="00611A95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Výhry není možné alternativně vyplatit v hotovosti. Výhry jsou přenositelné na jinou osobu. Vymáhání účasti v soutěži či výher soudní cestou je vyloučeno.</w:t>
      </w:r>
    </w:p>
    <w:p w:rsidR="00611A95" w:rsidRPr="00611A95" w:rsidRDefault="00611A95" w:rsidP="00611A95">
      <w:pPr>
        <w:pStyle w:val="Odstavecseseznamem"/>
        <w:numPr>
          <w:ilvl w:val="0"/>
          <w:numId w:val="5"/>
        </w:num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Pořadatel není odpovědný za jakékoliv případné škody vzniklé výhercům v souvislosti s používáním či využíváním výher.</w:t>
      </w:r>
      <w:r w:rsidRPr="00611A95">
        <w:rPr>
          <w:rFonts w:cs="Calibri"/>
          <w:sz w:val="18"/>
          <w:szCs w:val="18"/>
        </w:rPr>
        <w:tab/>
      </w:r>
      <w:r w:rsidRPr="00611A95">
        <w:rPr>
          <w:rFonts w:cs="Calibri"/>
          <w:sz w:val="18"/>
          <w:szCs w:val="18"/>
        </w:rPr>
        <w:br/>
      </w:r>
    </w:p>
    <w:p w:rsidR="00611A95" w:rsidRPr="00611A95" w:rsidRDefault="00611A95" w:rsidP="00611A95">
      <w:pPr>
        <w:pStyle w:val="Odstavecseseznamem"/>
        <w:numPr>
          <w:ilvl w:val="0"/>
          <w:numId w:val="6"/>
        </w:numPr>
        <w:jc w:val="both"/>
        <w:rPr>
          <w:rFonts w:cs="Calibri"/>
          <w:b/>
          <w:sz w:val="18"/>
          <w:szCs w:val="18"/>
        </w:rPr>
      </w:pPr>
      <w:r w:rsidRPr="00611A95">
        <w:rPr>
          <w:rFonts w:cs="Calibri"/>
          <w:b/>
          <w:sz w:val="18"/>
          <w:szCs w:val="18"/>
        </w:rPr>
        <w:t>PRÁVA A POVINNOSTI POŘADATELE</w:t>
      </w:r>
      <w:r w:rsidRPr="00611A95">
        <w:rPr>
          <w:rFonts w:cs="Calibri"/>
          <w:b/>
          <w:sz w:val="18"/>
          <w:szCs w:val="18"/>
        </w:rPr>
        <w:tab/>
      </w:r>
      <w:r w:rsidRPr="00611A95">
        <w:rPr>
          <w:rFonts w:cs="Calibri"/>
          <w:b/>
          <w:sz w:val="18"/>
          <w:szCs w:val="18"/>
        </w:rPr>
        <w:br/>
      </w:r>
    </w:p>
    <w:p w:rsidR="00611A95" w:rsidRPr="00611A95" w:rsidRDefault="00611A95" w:rsidP="00611A95">
      <w:pPr>
        <w:pStyle w:val="Odstavecseseznamem"/>
        <w:numPr>
          <w:ilvl w:val="0"/>
          <w:numId w:val="7"/>
        </w:numPr>
        <w:ind w:left="284"/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Pořadatel si vyhrazuje právo soutěž bez uvedení důvodů odložit, přerušit nebo zrušit či jednostranně změnit její pravidla.</w:t>
      </w:r>
    </w:p>
    <w:p w:rsidR="00611A95" w:rsidRPr="00611A95" w:rsidRDefault="00611A95" w:rsidP="00611A95">
      <w:pPr>
        <w:pStyle w:val="Odstavecseseznamem"/>
        <w:numPr>
          <w:ilvl w:val="0"/>
          <w:numId w:val="7"/>
        </w:numPr>
        <w:ind w:left="284"/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Pořadatel si vyhrazuje právo rozhodovat podle svého uvážení o všech sporných otázkách týkajících se této soutěže.</w:t>
      </w:r>
    </w:p>
    <w:p w:rsidR="00611A95" w:rsidRPr="00611A95" w:rsidRDefault="00611A95" w:rsidP="00611A95">
      <w:pPr>
        <w:pStyle w:val="Odstavecseseznamem"/>
        <w:ind w:left="284"/>
        <w:jc w:val="both"/>
        <w:rPr>
          <w:rFonts w:cs="Calibri"/>
          <w:sz w:val="18"/>
          <w:szCs w:val="18"/>
        </w:rPr>
      </w:pPr>
    </w:p>
    <w:p w:rsidR="00611A95" w:rsidRPr="00611A95" w:rsidRDefault="00611A95" w:rsidP="00611A95">
      <w:pPr>
        <w:pStyle w:val="Odstavecseseznamem"/>
        <w:numPr>
          <w:ilvl w:val="0"/>
          <w:numId w:val="6"/>
        </w:numPr>
        <w:jc w:val="both"/>
        <w:rPr>
          <w:rFonts w:cs="Calibri"/>
          <w:b/>
          <w:sz w:val="18"/>
          <w:szCs w:val="18"/>
        </w:rPr>
      </w:pPr>
      <w:r w:rsidRPr="00611A95">
        <w:rPr>
          <w:rFonts w:cs="Calibri"/>
          <w:b/>
          <w:sz w:val="18"/>
          <w:szCs w:val="18"/>
        </w:rPr>
        <w:t>OSOBNÍ ÚDAJE</w:t>
      </w:r>
    </w:p>
    <w:p w:rsidR="00611A95" w:rsidRPr="00611A95" w:rsidRDefault="00611A95" w:rsidP="00611A95">
      <w:pPr>
        <w:pStyle w:val="Odstavecseseznamem"/>
        <w:jc w:val="both"/>
        <w:rPr>
          <w:rFonts w:cs="Calibri"/>
          <w:b/>
          <w:sz w:val="18"/>
          <w:szCs w:val="18"/>
        </w:rPr>
      </w:pPr>
    </w:p>
    <w:p w:rsidR="00611A95" w:rsidRPr="00611A95" w:rsidRDefault="00611A95" w:rsidP="00611A95">
      <w:pPr>
        <w:pStyle w:val="Odstavecseseznamem"/>
        <w:numPr>
          <w:ilvl w:val="0"/>
          <w:numId w:val="8"/>
        </w:numPr>
        <w:spacing w:after="0" w:line="240" w:lineRule="auto"/>
        <w:ind w:left="284"/>
        <w:jc w:val="both"/>
        <w:rPr>
          <w:rFonts w:cs="Calibri"/>
          <w:color w:val="000000" w:themeColor="text1"/>
          <w:sz w:val="18"/>
          <w:szCs w:val="18"/>
        </w:rPr>
      </w:pPr>
      <w:r w:rsidRPr="00611A95">
        <w:rPr>
          <w:rFonts w:cs="Calibri"/>
          <w:sz w:val="18"/>
          <w:szCs w:val="18"/>
        </w:rPr>
        <w:t xml:space="preserve">Účastník svou registrací do soutěže uděluje souhlas se zařazením všech jím vyplněných osobních a jiných údajů při registraci, jakož i dalších údajů získaných v souvislosti s touto soutěží či získaných při obchodním styku (dále jen „osobní údaje“) do databáze společnosti </w:t>
      </w:r>
      <w:r w:rsidRPr="00611A95">
        <w:rPr>
          <w:rFonts w:cs="Calibri"/>
          <w:color w:val="000000" w:themeColor="text1"/>
          <w:sz w:val="18"/>
          <w:szCs w:val="18"/>
        </w:rPr>
        <w:t xml:space="preserve">JUDr. Pavlína Megová, MKM Jazyková škola a Překladatelská agentura, Jaselská 200/17, 602 00 Brno Česká republika </w:t>
      </w:r>
      <w:r w:rsidRPr="00611A95">
        <w:rPr>
          <w:rFonts w:cs="Calibri"/>
          <w:sz w:val="18"/>
          <w:szCs w:val="18"/>
        </w:rPr>
        <w:t xml:space="preserve">(dále také jako „správce“) a s jejich následným zpracováním.  </w:t>
      </w:r>
    </w:p>
    <w:p w:rsidR="00611A95" w:rsidRPr="00611A95" w:rsidRDefault="00611A95" w:rsidP="00611A95">
      <w:pPr>
        <w:pStyle w:val="Odstavecseseznamem"/>
        <w:numPr>
          <w:ilvl w:val="0"/>
          <w:numId w:val="8"/>
        </w:numPr>
        <w:spacing w:after="0" w:line="240" w:lineRule="auto"/>
        <w:ind w:left="284"/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Osobní údaje budou zařazeny do databáze správce a zpracovávány k jeho obchodním a marketingovým potřebám, ve smyslu zákona č. 480/2004 Sb.</w:t>
      </w:r>
    </w:p>
    <w:p w:rsidR="00611A95" w:rsidRPr="00611A95" w:rsidRDefault="00611A95" w:rsidP="00611A95">
      <w:pPr>
        <w:pStyle w:val="Odstavecseseznamem"/>
        <w:numPr>
          <w:ilvl w:val="0"/>
          <w:numId w:val="8"/>
        </w:numPr>
        <w:spacing w:after="0" w:line="240" w:lineRule="auto"/>
        <w:ind w:left="284"/>
        <w:jc w:val="both"/>
        <w:rPr>
          <w:rFonts w:cs="Calibri"/>
          <w:color w:val="FF0000"/>
          <w:sz w:val="18"/>
          <w:szCs w:val="18"/>
        </w:rPr>
      </w:pPr>
      <w:r w:rsidRPr="00611A95">
        <w:rPr>
          <w:rFonts w:cs="Calibri"/>
          <w:sz w:val="18"/>
          <w:szCs w:val="18"/>
        </w:rPr>
        <w:t>Souhlas se poskytuje na dobu neurčitou, nejpozději do odvolání souhlasu. Účastník bere na vědomí, že má práva dle ust. § 11 a § 21 zákona č. 101/2000 Sb., o ochraně osobních údajů, tj. zejména že poskytnutí osobních údajů je dobrovolné, že svůj souhlas může bezplatně a písemně kdykoliv na adrese správce odvolat, a že má právo přístupu k osobním údajům. Každý subjekt údajů, který zjistí nebo se domnívá, že správce nebo zpracovatel provádí zpracování jeho osobních údajů, které je v rozporu s ochranou soukromého a osobního života subjektu údajů nebo v rozporu se zákonem, může a) požádat správce nebo zpracovatele o vysvětlení, b) požadovat, aby správce nebo zpracovatel odstranil takto vzniklý stav; zejména se může jednat o blokování, provedení opravy, doplnění nebo likvidaci osobních údajů. V případě pochybností o dodržování práv správcem nebo zpracovatelem se může na správce nebo zpracovatele obrátit a případně se s podnětem může obrátit i přímo na Úřad pro ochranu osobních údajů.</w:t>
      </w:r>
      <w:r w:rsidRPr="00611A95">
        <w:rPr>
          <w:rFonts w:cs="Calibri"/>
          <w:sz w:val="18"/>
          <w:szCs w:val="18"/>
        </w:rPr>
        <w:tab/>
      </w:r>
      <w:r w:rsidRPr="00611A95">
        <w:rPr>
          <w:rFonts w:cs="Calibri"/>
          <w:sz w:val="18"/>
          <w:szCs w:val="18"/>
        </w:rPr>
        <w:br/>
      </w:r>
    </w:p>
    <w:p w:rsidR="00611A95" w:rsidRPr="00611A95" w:rsidRDefault="00611A95" w:rsidP="00611A95">
      <w:pPr>
        <w:pStyle w:val="Odstavecseseznamem"/>
        <w:numPr>
          <w:ilvl w:val="0"/>
          <w:numId w:val="6"/>
        </w:numPr>
        <w:jc w:val="both"/>
        <w:rPr>
          <w:rFonts w:cs="Calibri"/>
          <w:b/>
          <w:color w:val="000000" w:themeColor="text1"/>
          <w:sz w:val="18"/>
          <w:szCs w:val="18"/>
        </w:rPr>
      </w:pPr>
      <w:r w:rsidRPr="00611A95">
        <w:rPr>
          <w:rFonts w:cs="Calibri"/>
          <w:b/>
          <w:color w:val="000000" w:themeColor="text1"/>
          <w:sz w:val="18"/>
          <w:szCs w:val="18"/>
        </w:rPr>
        <w:t>ZÁVĚREČNÁ USTANOVENÍ</w:t>
      </w:r>
    </w:p>
    <w:p w:rsidR="00611A95" w:rsidRPr="00611A95" w:rsidRDefault="00611A95" w:rsidP="00611A95">
      <w:p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Registrací do soutěže vyjadřuje soutěžící svůj souhlas s pravidly soutěže a zavazuje se je dodržovat.</w:t>
      </w:r>
    </w:p>
    <w:p w:rsidR="00611A95" w:rsidRPr="00611A95" w:rsidRDefault="00611A95" w:rsidP="00611A95">
      <w:pPr>
        <w:jc w:val="both"/>
        <w:rPr>
          <w:rFonts w:cs="Calibri"/>
          <w:sz w:val="18"/>
          <w:szCs w:val="18"/>
        </w:rPr>
      </w:pPr>
      <w:r w:rsidRPr="00611A95">
        <w:rPr>
          <w:rFonts w:cs="Calibri"/>
          <w:sz w:val="18"/>
          <w:szCs w:val="18"/>
        </w:rPr>
        <w:t>Pravidla soutěže jsou po celou dobu trvání soutěže k dispozici na adrese www.mkm.cz.</w:t>
      </w:r>
    </w:p>
    <w:p w:rsidR="00611A95" w:rsidRPr="00611A95" w:rsidRDefault="00611A95" w:rsidP="00084955">
      <w:pPr>
        <w:rPr>
          <w:rFonts w:cs="Calibri"/>
          <w:sz w:val="18"/>
          <w:szCs w:val="18"/>
        </w:rPr>
      </w:pPr>
    </w:p>
    <w:sectPr w:rsidR="00611A95" w:rsidRPr="00611A95" w:rsidSect="005807F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F04"/>
    <w:multiLevelType w:val="hybridMultilevel"/>
    <w:tmpl w:val="5D064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1B25"/>
    <w:multiLevelType w:val="hybridMultilevel"/>
    <w:tmpl w:val="86AC0DCC"/>
    <w:lvl w:ilvl="0" w:tplc="B422F99E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922574"/>
    <w:multiLevelType w:val="hybridMultilevel"/>
    <w:tmpl w:val="F934DE00"/>
    <w:lvl w:ilvl="0" w:tplc="D430BF9A">
      <w:start w:val="1"/>
      <w:numFmt w:val="lowerLetter"/>
      <w:lvlText w:val="%1)"/>
      <w:lvlJc w:val="left"/>
      <w:pPr>
        <w:ind w:left="796" w:hanging="360"/>
      </w:pPr>
      <w:rPr>
        <w:rFonts w:cs="Times New Roman" w:hint="default"/>
        <w:b w:val="0"/>
      </w:rPr>
    </w:lvl>
    <w:lvl w:ilvl="1" w:tplc="D430BF9A">
      <w:start w:val="1"/>
      <w:numFmt w:val="lowerLetter"/>
      <w:lvlText w:val="%2)"/>
      <w:lvlJc w:val="left"/>
      <w:pPr>
        <w:ind w:left="1516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3">
    <w:nsid w:val="42B96EB5"/>
    <w:multiLevelType w:val="hybridMultilevel"/>
    <w:tmpl w:val="F9E8ECCA"/>
    <w:lvl w:ilvl="0" w:tplc="5AB07D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1418C"/>
    <w:multiLevelType w:val="hybridMultilevel"/>
    <w:tmpl w:val="C60EB3CC"/>
    <w:lvl w:ilvl="0" w:tplc="2A40493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756A3B"/>
    <w:multiLevelType w:val="hybridMultilevel"/>
    <w:tmpl w:val="F3FA41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7830E6"/>
    <w:multiLevelType w:val="hybridMultilevel"/>
    <w:tmpl w:val="4A703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F37D0B"/>
    <w:multiLevelType w:val="hybridMultilevel"/>
    <w:tmpl w:val="3AB0026C"/>
    <w:lvl w:ilvl="0" w:tplc="2BF4BF0C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74A12F6"/>
    <w:multiLevelType w:val="hybridMultilevel"/>
    <w:tmpl w:val="9B8AAAC8"/>
    <w:lvl w:ilvl="0" w:tplc="5BAC50D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3387"/>
    <w:rsid w:val="00013E38"/>
    <w:rsid w:val="000458E5"/>
    <w:rsid w:val="000531A0"/>
    <w:rsid w:val="00084955"/>
    <w:rsid w:val="00085D51"/>
    <w:rsid w:val="000D2534"/>
    <w:rsid w:val="00116993"/>
    <w:rsid w:val="001231C7"/>
    <w:rsid w:val="00137DDA"/>
    <w:rsid w:val="00143C34"/>
    <w:rsid w:val="001D7AA5"/>
    <w:rsid w:val="001E3FB3"/>
    <w:rsid w:val="001E5168"/>
    <w:rsid w:val="002016DD"/>
    <w:rsid w:val="002833C0"/>
    <w:rsid w:val="002A3079"/>
    <w:rsid w:val="002A65AB"/>
    <w:rsid w:val="003177B5"/>
    <w:rsid w:val="00327535"/>
    <w:rsid w:val="00354604"/>
    <w:rsid w:val="003636FD"/>
    <w:rsid w:val="003C5EE5"/>
    <w:rsid w:val="003E19BA"/>
    <w:rsid w:val="003E7785"/>
    <w:rsid w:val="00414B2A"/>
    <w:rsid w:val="00416B94"/>
    <w:rsid w:val="004603AF"/>
    <w:rsid w:val="0048019B"/>
    <w:rsid w:val="0049777F"/>
    <w:rsid w:val="00520F55"/>
    <w:rsid w:val="005807F6"/>
    <w:rsid w:val="00584A25"/>
    <w:rsid w:val="005C6D75"/>
    <w:rsid w:val="005F1FDB"/>
    <w:rsid w:val="005F64F0"/>
    <w:rsid w:val="00610319"/>
    <w:rsid w:val="00611A95"/>
    <w:rsid w:val="00645C8F"/>
    <w:rsid w:val="00647171"/>
    <w:rsid w:val="006C0063"/>
    <w:rsid w:val="006E0BEB"/>
    <w:rsid w:val="006F38B2"/>
    <w:rsid w:val="0071197B"/>
    <w:rsid w:val="007148EC"/>
    <w:rsid w:val="00736060"/>
    <w:rsid w:val="00790D3E"/>
    <w:rsid w:val="00792CCA"/>
    <w:rsid w:val="00795E9D"/>
    <w:rsid w:val="007C429B"/>
    <w:rsid w:val="00817CF9"/>
    <w:rsid w:val="008417E2"/>
    <w:rsid w:val="008801F6"/>
    <w:rsid w:val="008D67AF"/>
    <w:rsid w:val="008F1A8E"/>
    <w:rsid w:val="00952888"/>
    <w:rsid w:val="00A10F47"/>
    <w:rsid w:val="00A1646A"/>
    <w:rsid w:val="00A21E69"/>
    <w:rsid w:val="00B640F6"/>
    <w:rsid w:val="00B86D1B"/>
    <w:rsid w:val="00B91090"/>
    <w:rsid w:val="00BB6AE0"/>
    <w:rsid w:val="00BF0B90"/>
    <w:rsid w:val="00BF21D7"/>
    <w:rsid w:val="00C056B0"/>
    <w:rsid w:val="00C26E51"/>
    <w:rsid w:val="00C27E37"/>
    <w:rsid w:val="00C327F1"/>
    <w:rsid w:val="00C5105F"/>
    <w:rsid w:val="00C57EDF"/>
    <w:rsid w:val="00C90B76"/>
    <w:rsid w:val="00CC085E"/>
    <w:rsid w:val="00CD2E4B"/>
    <w:rsid w:val="00CE081F"/>
    <w:rsid w:val="00CF6934"/>
    <w:rsid w:val="00D04E28"/>
    <w:rsid w:val="00D12952"/>
    <w:rsid w:val="00D2159C"/>
    <w:rsid w:val="00D45012"/>
    <w:rsid w:val="00D546D2"/>
    <w:rsid w:val="00D5615C"/>
    <w:rsid w:val="00DA6018"/>
    <w:rsid w:val="00DB77A5"/>
    <w:rsid w:val="00E125AF"/>
    <w:rsid w:val="00E20F1F"/>
    <w:rsid w:val="00E21B42"/>
    <w:rsid w:val="00E42D36"/>
    <w:rsid w:val="00EB12E0"/>
    <w:rsid w:val="00F31049"/>
    <w:rsid w:val="00F43CB1"/>
    <w:rsid w:val="00F65A84"/>
    <w:rsid w:val="00F73387"/>
    <w:rsid w:val="00F750F8"/>
    <w:rsid w:val="00FA3B96"/>
    <w:rsid w:val="00FC21A2"/>
    <w:rsid w:val="00FE506C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2D36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3387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12E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16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646A"/>
    <w:rPr>
      <w:rFonts w:cs="Times New Roman"/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2CCA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084955"/>
    <w:pPr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84955"/>
    <w:rPr>
      <w:rFonts w:ascii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7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wordsthebook.com/c" TargetMode="External"/><Relationship Id="rId13" Type="http://schemas.openxmlformats.org/officeDocument/2006/relationships/image" Target="media/image6.jpeg"/><Relationship Id="rId18" Type="http://schemas.openxmlformats.org/officeDocument/2006/relationships/hyperlink" Target="mailto:info@mkm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km.cz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://www.mkm.cz/kurzy-wset/wse" TargetMode="External"/><Relationship Id="rId19" Type="http://schemas.openxmlformats.org/officeDocument/2006/relationships/hyperlink" Target="http://www.mk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Michael</cp:lastModifiedBy>
  <cp:revision>2</cp:revision>
  <cp:lastPrinted>2018-04-20T13:12:00Z</cp:lastPrinted>
  <dcterms:created xsi:type="dcterms:W3CDTF">2018-05-18T08:06:00Z</dcterms:created>
  <dcterms:modified xsi:type="dcterms:W3CDTF">2018-05-18T08:06:00Z</dcterms:modified>
</cp:coreProperties>
</file>